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4A63" w14:textId="469CEEDA" w:rsidR="008B5B0C" w:rsidRPr="000A677D" w:rsidRDefault="00175F04" w:rsidP="008B5B0C">
      <w:pPr>
        <w:tabs>
          <w:tab w:val="center" w:pos="6840"/>
        </w:tabs>
        <w:spacing w:before="120"/>
        <w:ind w:firstLine="720"/>
        <w:jc w:val="both"/>
        <w:rPr>
          <w:rFonts w:ascii="Times New Roman" w:hAnsi="Times New Roman"/>
          <w:b/>
          <w:lang w:val="nl-NL"/>
        </w:rPr>
      </w:pPr>
      <w:r w:rsidRPr="000A677D">
        <w:rPr>
          <w:rFonts w:ascii="Times New Roman" w:hAnsi="Times New Roman"/>
          <w:b/>
          <w:lang w:val="nl-NL"/>
        </w:rPr>
        <w:t xml:space="preserve">Thủ tục vay vốn hỗ trợ tạo việc làm, duy trì, mở rộng việc làm </w:t>
      </w:r>
      <w:r w:rsidRPr="000A677D">
        <w:rPr>
          <w:rFonts w:ascii="Times New Roman" w:hAnsi="Times New Roman" w:hint="eastAsia"/>
          <w:b/>
          <w:lang w:val="nl-NL"/>
        </w:rPr>
        <w:t>đ</w:t>
      </w:r>
      <w:r w:rsidRPr="000A677D">
        <w:rPr>
          <w:rFonts w:ascii="Times New Roman" w:hAnsi="Times New Roman"/>
          <w:b/>
          <w:lang w:val="nl-NL"/>
        </w:rPr>
        <w:t>ối với c</w:t>
      </w:r>
      <w:r w:rsidRPr="000A677D">
        <w:rPr>
          <w:rFonts w:ascii="Times New Roman" w:hAnsi="Times New Roman" w:hint="eastAsia"/>
          <w:b/>
          <w:lang w:val="nl-NL"/>
        </w:rPr>
        <w:t>ơ</w:t>
      </w:r>
      <w:r w:rsidRPr="000A677D">
        <w:rPr>
          <w:rFonts w:ascii="Times New Roman" w:hAnsi="Times New Roman"/>
          <w:b/>
          <w:lang w:val="nl-NL"/>
        </w:rPr>
        <w:t xml:space="preserve"> sở sản xuất, kinh doanh (Doanh nghiệp nhỏ và vừa, hợp tác xã, tổ hợp tác, liên hiệp h</w:t>
      </w:r>
      <w:r w:rsidRPr="000A677D">
        <w:rPr>
          <w:rFonts w:ascii="Times New Roman" w:hAnsi="Times New Roman" w:hint="eastAsia"/>
          <w:b/>
          <w:lang w:val="nl-NL"/>
        </w:rPr>
        <w:t>ợ</w:t>
      </w:r>
      <w:r w:rsidRPr="000A677D">
        <w:rPr>
          <w:rFonts w:ascii="Times New Roman" w:hAnsi="Times New Roman"/>
          <w:b/>
          <w:lang w:val="nl-NL"/>
        </w:rPr>
        <w:t>p tác xã, hộ kinh doanh)</w:t>
      </w:r>
    </w:p>
    <w:p w14:paraId="266562C8" w14:textId="77777777" w:rsidR="00961428" w:rsidRPr="000A677D" w:rsidRDefault="00961428" w:rsidP="00961428">
      <w:pPr>
        <w:pStyle w:val="BodyText"/>
        <w:spacing w:before="120"/>
        <w:ind w:firstLine="720"/>
        <w:jc w:val="both"/>
        <w:rPr>
          <w:rFonts w:ascii="Times New Roman" w:hAnsi="Times New Roman"/>
          <w:b/>
          <w:szCs w:val="28"/>
        </w:rPr>
      </w:pPr>
      <w:r w:rsidRPr="000A677D">
        <w:rPr>
          <w:rFonts w:ascii="Times New Roman" w:hAnsi="Times New Roman"/>
          <w:b/>
          <w:szCs w:val="28"/>
        </w:rPr>
        <w:t>a) Trình tự thực hiện</w:t>
      </w:r>
    </w:p>
    <w:p w14:paraId="1A8B6395" w14:textId="77777777" w:rsidR="00961428" w:rsidRPr="000A677D" w:rsidRDefault="00961428" w:rsidP="00961428">
      <w:pPr>
        <w:tabs>
          <w:tab w:val="left" w:pos="0"/>
          <w:tab w:val="left" w:pos="360"/>
          <w:tab w:val="left" w:pos="540"/>
        </w:tabs>
        <w:spacing w:before="120" w:after="120"/>
        <w:ind w:firstLine="720"/>
        <w:jc w:val="both"/>
        <w:rPr>
          <w:rFonts w:ascii="Times New Roman" w:hAnsi="Times New Roman"/>
          <w:b/>
          <w:lang w:val="vi-VN"/>
        </w:rPr>
      </w:pPr>
      <w:r w:rsidRPr="000A677D">
        <w:rPr>
          <w:rFonts w:ascii="Times New Roman" w:hAnsi="Times New Roman"/>
          <w:b/>
        </w:rPr>
        <w:t xml:space="preserve">Bước 1. </w:t>
      </w:r>
      <w:r w:rsidRPr="000A677D">
        <w:rPr>
          <w:rFonts w:ascii="Times New Roman" w:hAnsi="Times New Roman"/>
        </w:rPr>
        <w:t>Khách hàng</w:t>
      </w:r>
      <w:r w:rsidRPr="000A677D">
        <w:rPr>
          <w:rFonts w:ascii="Times New Roman" w:hAnsi="Times New Roman"/>
          <w:lang w:val="vi-VN"/>
        </w:rPr>
        <w:t xml:space="preserve"> vay vốn</w:t>
      </w:r>
    </w:p>
    <w:p w14:paraId="70780532"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Lập Phương án sử dụng vốn vay hỗ trợ tạo việc làm, duy trì, mở rộng việc làm (mẫu số 02/GQVL).</w:t>
      </w:r>
    </w:p>
    <w:p w14:paraId="476C469A" w14:textId="77777777" w:rsidR="00961428" w:rsidRPr="000A677D" w:rsidRDefault="00961428" w:rsidP="00961428">
      <w:pPr>
        <w:pStyle w:val="ListParagraph"/>
        <w:spacing w:before="120" w:after="120"/>
        <w:ind w:left="0" w:firstLine="720"/>
        <w:jc w:val="both"/>
        <w:rPr>
          <w:lang w:val="vi-VN"/>
        </w:rPr>
      </w:pPr>
      <w:r w:rsidRPr="000A677D">
        <w:rPr>
          <w:lang w:val="vi-VN"/>
        </w:rPr>
        <w:t xml:space="preserve">- Gửi </w:t>
      </w:r>
      <w:r w:rsidRPr="000A677D">
        <w:rPr>
          <w:bCs/>
          <w:lang w:val="vi-VN"/>
        </w:rPr>
        <w:t xml:space="preserve">Phương án sử dụng vốn vay </w:t>
      </w:r>
      <w:r w:rsidRPr="000A677D">
        <w:rPr>
          <w:lang w:val="vi-VN"/>
        </w:rPr>
        <w:t>và các giấy tờ khác (nếu có) trong Hồ sơ vay vốn cho Ngân hàng Chính sách xã hội (NHCSXH) nơi thực hiện thủ tục.</w:t>
      </w:r>
    </w:p>
    <w:p w14:paraId="1FDD4A1B" w14:textId="77777777" w:rsidR="00961428" w:rsidRPr="000A677D" w:rsidRDefault="00961428" w:rsidP="00961428">
      <w:pPr>
        <w:pStyle w:val="ListParagraph"/>
        <w:spacing w:before="120" w:after="120"/>
        <w:ind w:left="0" w:firstLine="720"/>
        <w:rPr>
          <w:lang w:val="vi-VN"/>
        </w:rPr>
      </w:pPr>
      <w:r w:rsidRPr="000A677D">
        <w:rPr>
          <w:b/>
          <w:lang w:val="vi-VN"/>
        </w:rPr>
        <w:t xml:space="preserve">Bước 2. </w:t>
      </w:r>
      <w:r w:rsidRPr="000A677D">
        <w:rPr>
          <w:lang w:val="vi-VN"/>
        </w:rPr>
        <w:t>NHCSXH nơi thực hiện thủ tục</w:t>
      </w:r>
    </w:p>
    <w:p w14:paraId="07709E37" w14:textId="77777777" w:rsidR="00961428" w:rsidRPr="000A677D" w:rsidRDefault="00961428" w:rsidP="00961428">
      <w:pPr>
        <w:pStyle w:val="BodyText"/>
        <w:spacing w:before="120"/>
        <w:ind w:firstLine="720"/>
        <w:jc w:val="both"/>
        <w:rPr>
          <w:rFonts w:ascii="Times New Roman" w:hAnsi="Times New Roman"/>
          <w:szCs w:val="28"/>
          <w:lang w:val="nl-NL"/>
        </w:rPr>
      </w:pPr>
      <w:r w:rsidRPr="000A677D">
        <w:rPr>
          <w:rFonts w:ascii="Times New Roman" w:hAnsi="Times New Roman"/>
          <w:szCs w:val="28"/>
          <w:lang w:val="nl-NL"/>
        </w:rPr>
        <w:t xml:space="preserve">- </w:t>
      </w:r>
      <w:r w:rsidRPr="000A677D">
        <w:rPr>
          <w:rFonts w:ascii="Times New Roman" w:hAnsi="Times New Roman"/>
          <w:szCs w:val="28"/>
          <w:lang w:val="vi-VN"/>
        </w:rPr>
        <w:t>Tiếp nhận hồ sơ vay vốn, k</w:t>
      </w:r>
      <w:r w:rsidRPr="000A677D">
        <w:rPr>
          <w:rFonts w:ascii="Times New Roman" w:hAnsi="Times New Roman"/>
          <w:szCs w:val="28"/>
          <w:lang w:val="nl-NL"/>
        </w:rPr>
        <w:t>iểm tra, đối chiếu tính đầy đủ, hợp pháp, hợp lệ của đối tượng vay vốn, hồ sơ vay vốn, lập Báo cáo thẩm định (mẫu số 05/GQVL) trình Trưởng phòng Kế hoạch - Nghiệ</w:t>
      </w:r>
      <w:r w:rsidRPr="000A677D">
        <w:rPr>
          <w:rFonts w:ascii="Times New Roman" w:hAnsi="Times New Roman"/>
          <w:szCs w:val="28"/>
          <w:lang w:val="vi-VN"/>
        </w:rPr>
        <w:t>p vụ tín dụng</w:t>
      </w:r>
      <w:r w:rsidRPr="000A677D">
        <w:rPr>
          <w:rFonts w:ascii="Times New Roman" w:hAnsi="Times New Roman"/>
          <w:szCs w:val="28"/>
          <w:lang w:val="nl-NL"/>
        </w:rPr>
        <w:t>/Tổ trưởng Tổ Kế hoạch - Nghiệp vụ kiểm soát, sau đó trình</w:t>
      </w:r>
      <w:r w:rsidRPr="000A677D">
        <w:rPr>
          <w:rFonts w:ascii="Times New Roman" w:hAnsi="Times New Roman"/>
          <w:szCs w:val="28"/>
          <w:lang w:val="vi-VN"/>
        </w:rPr>
        <w:t xml:space="preserve"> Giám đốc NHCSXH nơi thực hiện thủ tục</w:t>
      </w:r>
      <w:r w:rsidRPr="000A677D">
        <w:rPr>
          <w:rFonts w:ascii="Times New Roman" w:hAnsi="Times New Roman"/>
          <w:szCs w:val="28"/>
          <w:lang w:val="nl-NL"/>
        </w:rPr>
        <w:t xml:space="preserve"> phê duyệt hồ sơ vay vốn.</w:t>
      </w:r>
    </w:p>
    <w:p w14:paraId="0672647F" w14:textId="77777777" w:rsidR="00961428" w:rsidRPr="000A677D" w:rsidRDefault="00961428" w:rsidP="00961428">
      <w:pPr>
        <w:pStyle w:val="BodyText"/>
        <w:spacing w:before="120"/>
        <w:ind w:firstLine="720"/>
        <w:jc w:val="both"/>
        <w:rPr>
          <w:rFonts w:ascii="Times New Roman" w:hAnsi="Times New Roman"/>
          <w:szCs w:val="28"/>
          <w:lang w:val="nl-NL"/>
        </w:rPr>
      </w:pPr>
      <w:r w:rsidRPr="000A677D">
        <w:rPr>
          <w:rFonts w:ascii="Times New Roman" w:hAnsi="Times New Roman"/>
          <w:szCs w:val="28"/>
          <w:lang w:val="nl-NL"/>
        </w:rPr>
        <w:t xml:space="preserve"> - Nếu </w:t>
      </w:r>
      <w:r w:rsidRPr="000A677D">
        <w:rPr>
          <w:rFonts w:ascii="Times New Roman" w:hAnsi="Times New Roman"/>
          <w:szCs w:val="28"/>
          <w:lang w:val="vi-VN"/>
        </w:rPr>
        <w:t>phê duyệt cho vay</w:t>
      </w:r>
      <w:r w:rsidRPr="000A677D">
        <w:rPr>
          <w:rFonts w:ascii="Times New Roman" w:hAnsi="Times New Roman"/>
          <w:szCs w:val="28"/>
          <w:lang w:val="nl-NL"/>
        </w:rPr>
        <w:t xml:space="preserve"> </w:t>
      </w:r>
      <w:r w:rsidRPr="000A677D">
        <w:rPr>
          <w:rFonts w:ascii="Times New Roman" w:hAnsi="Times New Roman"/>
          <w:szCs w:val="28"/>
          <w:lang w:val="vi-VN"/>
        </w:rPr>
        <w:t>NHCSXH nơi thực hiện thủ tục lập Thông báo</w:t>
      </w:r>
      <w:r w:rsidRPr="000A677D">
        <w:rPr>
          <w:lang w:val="nl-NL"/>
        </w:rPr>
        <w:t xml:space="preserve"> </w:t>
      </w:r>
      <w:r w:rsidRPr="000A677D">
        <w:rPr>
          <w:rFonts w:ascii="Times New Roman" w:hAnsi="Times New Roman"/>
          <w:szCs w:val="28"/>
          <w:lang w:val="vi-VN"/>
        </w:rPr>
        <w:t>kết quả phê duyệt cho vay (mẫu 04a/GQVL)</w:t>
      </w:r>
      <w:r w:rsidRPr="000A677D">
        <w:rPr>
          <w:rFonts w:ascii="Times New Roman" w:hAnsi="Times New Roman"/>
          <w:szCs w:val="28"/>
          <w:lang w:val="nl-NL"/>
        </w:rPr>
        <w:t xml:space="preserve">; </w:t>
      </w:r>
      <w:r w:rsidRPr="000A677D">
        <w:rPr>
          <w:rFonts w:ascii="Times New Roman" w:hAnsi="Times New Roman"/>
          <w:szCs w:val="28"/>
          <w:lang w:val="vi-VN"/>
        </w:rPr>
        <w:t xml:space="preserve">nếu </w:t>
      </w:r>
      <w:r w:rsidRPr="000A677D">
        <w:rPr>
          <w:rFonts w:ascii="Times New Roman" w:hAnsi="Times New Roman"/>
          <w:szCs w:val="28"/>
          <w:lang w:val="nl-NL"/>
        </w:rPr>
        <w:t>không phê duyệt cho vay NHCSXH Thông báo từ chối cho vay (mẫu số 04b/GQVL), ghi rõ lý do từ chối gửi đến khách hàng vay vốn.</w:t>
      </w:r>
    </w:p>
    <w:p w14:paraId="6D861EAC" w14:textId="77777777" w:rsidR="00961428" w:rsidRPr="000A677D" w:rsidRDefault="00961428" w:rsidP="00961428">
      <w:pPr>
        <w:pStyle w:val="BodyText"/>
        <w:spacing w:before="120"/>
        <w:ind w:firstLine="720"/>
        <w:jc w:val="both"/>
        <w:rPr>
          <w:rFonts w:ascii="Times New Roman" w:hAnsi="Times New Roman"/>
          <w:szCs w:val="28"/>
          <w:lang w:val="nl-NL"/>
        </w:rPr>
      </w:pPr>
      <w:r w:rsidRPr="000A677D">
        <w:rPr>
          <w:rFonts w:ascii="Times New Roman" w:hAnsi="Times New Roman"/>
          <w:szCs w:val="28"/>
          <w:lang w:val="nl-NL"/>
        </w:rPr>
        <w:t>- NHCSXH nơi thực hiện thủ tục cùng khách hàng vay vốn lập Hợp đồng tín dụng (mẫu số 07a/GQVL); lập Hợp đồng bảo đảm tiền vay và thực hiện các biện pháp bảo đảm tiền vay theo quy định của pháp luật và theo quy định của NHCSXH (nếu có).</w:t>
      </w:r>
    </w:p>
    <w:p w14:paraId="4D5391B6" w14:textId="77777777" w:rsidR="00961428" w:rsidRPr="000A677D" w:rsidRDefault="00961428" w:rsidP="00961428">
      <w:pPr>
        <w:spacing w:before="120" w:after="120"/>
        <w:ind w:firstLine="720"/>
        <w:jc w:val="both"/>
        <w:rPr>
          <w:rFonts w:ascii="Times New Roman" w:hAnsi="Times New Roman"/>
          <w:b/>
          <w:lang w:val="nl-NL"/>
        </w:rPr>
      </w:pPr>
      <w:r w:rsidRPr="000A677D">
        <w:rPr>
          <w:rFonts w:ascii="Times New Roman" w:hAnsi="Times New Roman"/>
          <w:b/>
          <w:lang w:val="nl-NL"/>
        </w:rPr>
        <w:t xml:space="preserve">b) Cách thức thực hiện: </w:t>
      </w:r>
      <w:r w:rsidRPr="000A677D">
        <w:rPr>
          <w:rFonts w:ascii="Times New Roman" w:hAnsi="Times New Roman"/>
          <w:lang w:val="nl-NL"/>
        </w:rPr>
        <w:t xml:space="preserve">Khách hàng </w:t>
      </w:r>
      <w:r w:rsidRPr="000A677D">
        <w:rPr>
          <w:rFonts w:ascii="Times New Roman" w:hAnsi="Times New Roman"/>
          <w:bCs/>
          <w:lang w:val="nl-NL"/>
        </w:rPr>
        <w:t xml:space="preserve">nộp </w:t>
      </w:r>
      <w:r w:rsidRPr="000A677D">
        <w:rPr>
          <w:rFonts w:ascii="Times New Roman" w:hAnsi="Times New Roman"/>
          <w:lang w:val="nl-NL"/>
        </w:rPr>
        <w:t>hồ sơ vay vốn trực tiếp tại NHCSXH nơi thực hiện thủ tục.</w:t>
      </w:r>
    </w:p>
    <w:p w14:paraId="1A09DC3F" w14:textId="77777777" w:rsidR="00961428" w:rsidRPr="000A677D" w:rsidRDefault="00961428" w:rsidP="00961428">
      <w:pPr>
        <w:spacing w:before="120" w:after="120"/>
        <w:ind w:firstLine="720"/>
        <w:jc w:val="both"/>
        <w:rPr>
          <w:rFonts w:ascii="Times New Roman" w:hAnsi="Times New Roman"/>
          <w:b/>
          <w:lang w:val="nl-NL"/>
        </w:rPr>
      </w:pPr>
      <w:r w:rsidRPr="000A677D">
        <w:rPr>
          <w:rFonts w:ascii="Times New Roman" w:hAnsi="Times New Roman"/>
          <w:b/>
          <w:lang w:val="nl-NL"/>
        </w:rPr>
        <w:t>c) Thành</w:t>
      </w:r>
      <w:r w:rsidRPr="000A677D">
        <w:rPr>
          <w:rFonts w:ascii="Times New Roman" w:hAnsi="Times New Roman"/>
          <w:b/>
          <w:lang w:val="vi-VN"/>
        </w:rPr>
        <w:t xml:space="preserve"> phần</w:t>
      </w:r>
      <w:r w:rsidRPr="000A677D">
        <w:rPr>
          <w:rFonts w:ascii="Times New Roman" w:hAnsi="Times New Roman"/>
          <w:b/>
          <w:lang w:val="nl-NL"/>
        </w:rPr>
        <w:t>, số lượng hồ sơ:</w:t>
      </w:r>
    </w:p>
    <w:p w14:paraId="07530A4C" w14:textId="77777777" w:rsidR="00961428" w:rsidRPr="000A677D" w:rsidRDefault="00961428" w:rsidP="00961428">
      <w:pPr>
        <w:spacing w:before="120" w:after="120"/>
        <w:ind w:firstLine="720"/>
        <w:jc w:val="both"/>
        <w:rPr>
          <w:rFonts w:ascii="Times New Roman" w:hAnsi="Times New Roman"/>
          <w:bCs/>
          <w:lang w:val="nl-NL"/>
        </w:rPr>
      </w:pPr>
      <w:r w:rsidRPr="000A677D">
        <w:rPr>
          <w:rFonts w:ascii="Times New Roman" w:hAnsi="Times New Roman"/>
          <w:bCs/>
          <w:lang w:val="nl-NL"/>
        </w:rPr>
        <w:t>* Thành phần hồ sơ</w:t>
      </w:r>
    </w:p>
    <w:p w14:paraId="17BEBBEF" w14:textId="77777777" w:rsidR="00961428" w:rsidRPr="000A677D" w:rsidRDefault="00961428" w:rsidP="00961428">
      <w:pPr>
        <w:spacing w:before="80" w:after="80" w:line="340" w:lineRule="exact"/>
        <w:ind w:right="57" w:firstLine="663"/>
        <w:jc w:val="both"/>
        <w:rPr>
          <w:rFonts w:ascii="Times New Roman" w:hAnsi="Times New Roman"/>
          <w:bCs/>
          <w:i/>
          <w:iCs/>
          <w:lang w:val="nl-NL"/>
        </w:rPr>
      </w:pPr>
      <w:r w:rsidRPr="000A677D">
        <w:rPr>
          <w:rFonts w:ascii="Times New Roman" w:hAnsi="Times New Roman"/>
          <w:bCs/>
          <w:lang w:val="nl-NL"/>
        </w:rPr>
        <w:t>- Ph</w:t>
      </w:r>
      <w:r w:rsidRPr="000A677D">
        <w:rPr>
          <w:rFonts w:ascii="Times New Roman" w:hAnsi="Times New Roman" w:hint="eastAsia"/>
          <w:bCs/>
          <w:lang w:val="nl-NL"/>
        </w:rPr>
        <w:t>ươ</w:t>
      </w:r>
      <w:r w:rsidRPr="000A677D">
        <w:rPr>
          <w:rFonts w:ascii="Times New Roman" w:hAnsi="Times New Roman"/>
          <w:bCs/>
          <w:lang w:val="nl-NL"/>
        </w:rPr>
        <w:t>ng án sử dụng vốn vay hỗ trợ tạo việc làm, duy trì, mở rộng việc làm (mẫu số 02/GQVL).</w:t>
      </w:r>
    </w:p>
    <w:p w14:paraId="0B3C8DC1"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Bản sao t</w:t>
      </w:r>
      <w:r w:rsidRPr="000A677D">
        <w:rPr>
          <w:rFonts w:ascii="Times New Roman" w:hAnsi="Times New Roman" w:hint="eastAsia"/>
          <w:bCs/>
          <w:lang w:val="nl-NL"/>
        </w:rPr>
        <w:t>ừ</w:t>
      </w:r>
      <w:r w:rsidRPr="000A677D">
        <w:rPr>
          <w:rFonts w:ascii="Times New Roman" w:hAnsi="Times New Roman"/>
          <w:bCs/>
          <w:lang w:val="nl-NL"/>
        </w:rPr>
        <w:t xml:space="preserve"> sổ gốc ho</w:t>
      </w:r>
      <w:r w:rsidRPr="000A677D">
        <w:rPr>
          <w:rFonts w:ascii="Times New Roman" w:hAnsi="Times New Roman" w:hint="eastAsia"/>
          <w:bCs/>
          <w:lang w:val="nl-NL"/>
        </w:rPr>
        <w:t>ặ</w:t>
      </w:r>
      <w:r w:rsidRPr="000A677D">
        <w:rPr>
          <w:rFonts w:ascii="Times New Roman" w:hAnsi="Times New Roman"/>
          <w:bCs/>
          <w:lang w:val="nl-NL"/>
        </w:rPr>
        <w:t>c bản sao có ch</w:t>
      </w:r>
      <w:r w:rsidRPr="000A677D">
        <w:rPr>
          <w:rFonts w:ascii="Times New Roman" w:hAnsi="Times New Roman" w:hint="eastAsia"/>
          <w:bCs/>
          <w:lang w:val="nl-NL"/>
        </w:rPr>
        <w:t>ứ</w:t>
      </w:r>
      <w:r w:rsidRPr="000A677D">
        <w:rPr>
          <w:rFonts w:ascii="Times New Roman" w:hAnsi="Times New Roman"/>
          <w:bCs/>
          <w:lang w:val="nl-NL"/>
        </w:rPr>
        <w:t>ng th</w:t>
      </w:r>
      <w:r w:rsidRPr="000A677D">
        <w:rPr>
          <w:rFonts w:ascii="Times New Roman" w:hAnsi="Times New Roman" w:hint="eastAsia"/>
          <w:bCs/>
          <w:lang w:val="nl-NL"/>
        </w:rPr>
        <w:t>ự</w:t>
      </w:r>
      <w:r w:rsidRPr="000A677D">
        <w:rPr>
          <w:rFonts w:ascii="Times New Roman" w:hAnsi="Times New Roman"/>
          <w:bCs/>
          <w:lang w:val="nl-NL"/>
        </w:rPr>
        <w:t>c ho</w:t>
      </w:r>
      <w:r w:rsidRPr="000A677D">
        <w:rPr>
          <w:rFonts w:ascii="Times New Roman" w:hAnsi="Times New Roman" w:hint="eastAsia"/>
          <w:bCs/>
          <w:lang w:val="nl-NL"/>
        </w:rPr>
        <w:t>ặ</w:t>
      </w:r>
      <w:r w:rsidRPr="000A677D">
        <w:rPr>
          <w:rFonts w:ascii="Times New Roman" w:hAnsi="Times New Roman"/>
          <w:bCs/>
          <w:lang w:val="nl-NL"/>
        </w:rPr>
        <w:t xml:space="preserve">c bản sao kèm bản chính </w:t>
      </w:r>
      <w:r w:rsidRPr="000A677D">
        <w:rPr>
          <w:rFonts w:ascii="Times New Roman" w:hAnsi="Times New Roman" w:hint="eastAsia"/>
          <w:bCs/>
          <w:lang w:val="nl-NL"/>
        </w:rPr>
        <w:t>để</w:t>
      </w:r>
      <w:r w:rsidRPr="000A677D">
        <w:rPr>
          <w:rFonts w:ascii="Times New Roman" w:hAnsi="Times New Roman"/>
          <w:bCs/>
          <w:lang w:val="nl-NL"/>
        </w:rPr>
        <w:t xml:space="preserve"> </w:t>
      </w:r>
      <w:r w:rsidRPr="000A677D">
        <w:rPr>
          <w:rFonts w:ascii="Times New Roman" w:hAnsi="Times New Roman" w:hint="eastAsia"/>
          <w:bCs/>
          <w:lang w:val="nl-NL"/>
        </w:rPr>
        <w:t>đố</w:t>
      </w:r>
      <w:r w:rsidRPr="000A677D">
        <w:rPr>
          <w:rFonts w:ascii="Times New Roman" w:hAnsi="Times New Roman"/>
          <w:bCs/>
          <w:lang w:val="nl-NL"/>
        </w:rPr>
        <w:t>i chiếu các giấy t</w:t>
      </w:r>
      <w:r w:rsidRPr="000A677D">
        <w:rPr>
          <w:rFonts w:ascii="Times New Roman" w:hAnsi="Times New Roman" w:hint="eastAsia"/>
          <w:bCs/>
          <w:lang w:val="nl-NL"/>
        </w:rPr>
        <w:t>ờ</w:t>
      </w:r>
      <w:r w:rsidRPr="000A677D">
        <w:rPr>
          <w:rFonts w:ascii="Times New Roman" w:hAnsi="Times New Roman"/>
          <w:bCs/>
          <w:lang w:val="nl-NL"/>
        </w:rPr>
        <w:t xml:space="preserve"> phù h</w:t>
      </w:r>
      <w:r w:rsidRPr="000A677D">
        <w:rPr>
          <w:rFonts w:ascii="Times New Roman" w:hAnsi="Times New Roman" w:hint="eastAsia"/>
          <w:bCs/>
          <w:lang w:val="nl-NL"/>
        </w:rPr>
        <w:t>ợ</w:t>
      </w:r>
      <w:r w:rsidRPr="000A677D">
        <w:rPr>
          <w:rFonts w:ascii="Times New Roman" w:hAnsi="Times New Roman"/>
          <w:bCs/>
          <w:lang w:val="nl-NL"/>
        </w:rPr>
        <w:t>p v</w:t>
      </w:r>
      <w:r w:rsidRPr="000A677D">
        <w:rPr>
          <w:rFonts w:ascii="Times New Roman" w:hAnsi="Times New Roman" w:hint="eastAsia"/>
          <w:bCs/>
          <w:lang w:val="nl-NL"/>
        </w:rPr>
        <w:t>ớ</w:t>
      </w:r>
      <w:r w:rsidRPr="000A677D">
        <w:rPr>
          <w:rFonts w:ascii="Times New Roman" w:hAnsi="Times New Roman"/>
          <w:bCs/>
          <w:lang w:val="nl-NL"/>
        </w:rPr>
        <w:t>i t</w:t>
      </w:r>
      <w:r w:rsidRPr="000A677D">
        <w:rPr>
          <w:rFonts w:ascii="Times New Roman" w:hAnsi="Times New Roman" w:hint="eastAsia"/>
          <w:bCs/>
          <w:lang w:val="nl-NL"/>
        </w:rPr>
        <w:t>ừ</w:t>
      </w:r>
      <w:r w:rsidRPr="000A677D">
        <w:rPr>
          <w:rFonts w:ascii="Times New Roman" w:hAnsi="Times New Roman"/>
          <w:bCs/>
          <w:lang w:val="nl-NL"/>
        </w:rPr>
        <w:t xml:space="preserve">ng loại hình hoạt </w:t>
      </w:r>
      <w:r w:rsidRPr="000A677D">
        <w:rPr>
          <w:rFonts w:ascii="Times New Roman" w:hAnsi="Times New Roman" w:hint="eastAsia"/>
          <w:bCs/>
          <w:lang w:val="nl-NL"/>
        </w:rPr>
        <w:t>độ</w:t>
      </w:r>
      <w:r w:rsidRPr="000A677D">
        <w:rPr>
          <w:rFonts w:ascii="Times New Roman" w:hAnsi="Times New Roman"/>
          <w:bCs/>
          <w:lang w:val="nl-NL"/>
        </w:rPr>
        <w:t>ng nh</w:t>
      </w:r>
      <w:r w:rsidRPr="000A677D">
        <w:rPr>
          <w:rFonts w:ascii="Times New Roman" w:hAnsi="Times New Roman" w:hint="eastAsia"/>
          <w:bCs/>
          <w:lang w:val="nl-NL"/>
        </w:rPr>
        <w:t>ư</w:t>
      </w:r>
      <w:r w:rsidRPr="000A677D">
        <w:rPr>
          <w:rFonts w:ascii="Times New Roman" w:hAnsi="Times New Roman"/>
          <w:bCs/>
          <w:lang w:val="nl-NL"/>
        </w:rPr>
        <w:t xml:space="preserve"> sau:</w:t>
      </w:r>
    </w:p>
    <w:p w14:paraId="2D16D4FE"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xml:space="preserve">+ </w:t>
      </w:r>
      <w:r w:rsidRPr="000A677D">
        <w:rPr>
          <w:rFonts w:ascii="Times New Roman" w:hAnsi="Times New Roman" w:hint="eastAsia"/>
          <w:bCs/>
          <w:lang w:val="nl-NL"/>
        </w:rPr>
        <w:t>Đ</w:t>
      </w:r>
      <w:r w:rsidRPr="000A677D">
        <w:rPr>
          <w:rFonts w:ascii="Times New Roman" w:hAnsi="Times New Roman"/>
          <w:bCs/>
          <w:lang w:val="nl-NL"/>
        </w:rPr>
        <w:t xml:space="preserve">ối với Doanh nghiệp nhỏ và vừa là Giấy chứng nhận </w:t>
      </w:r>
      <w:r w:rsidRPr="000A677D">
        <w:rPr>
          <w:rFonts w:ascii="Times New Roman" w:hAnsi="Times New Roman" w:hint="eastAsia"/>
          <w:bCs/>
          <w:lang w:val="nl-NL"/>
        </w:rPr>
        <w:t>đă</w:t>
      </w:r>
      <w:r w:rsidRPr="000A677D">
        <w:rPr>
          <w:rFonts w:ascii="Times New Roman" w:hAnsi="Times New Roman"/>
          <w:bCs/>
          <w:lang w:val="nl-NL"/>
        </w:rPr>
        <w:t xml:space="preserve">ng ký doanh nghiệp; </w:t>
      </w:r>
      <w:r w:rsidRPr="000A677D">
        <w:rPr>
          <w:rFonts w:ascii="Times New Roman" w:hAnsi="Times New Roman" w:hint="eastAsia"/>
          <w:bCs/>
          <w:lang w:val="nl-NL"/>
        </w:rPr>
        <w:t>đ</w:t>
      </w:r>
      <w:r w:rsidRPr="000A677D">
        <w:rPr>
          <w:rFonts w:ascii="Times New Roman" w:hAnsi="Times New Roman"/>
          <w:bCs/>
          <w:lang w:val="nl-NL"/>
        </w:rPr>
        <w:t xml:space="preserve">ối với Hợp tác xã là Giấy chứng nhận </w:t>
      </w:r>
      <w:r w:rsidRPr="000A677D">
        <w:rPr>
          <w:rFonts w:ascii="Times New Roman" w:hAnsi="Times New Roman" w:hint="eastAsia"/>
          <w:bCs/>
          <w:lang w:val="nl-NL"/>
        </w:rPr>
        <w:t>đă</w:t>
      </w:r>
      <w:r w:rsidRPr="000A677D">
        <w:rPr>
          <w:rFonts w:ascii="Times New Roman" w:hAnsi="Times New Roman"/>
          <w:bCs/>
          <w:lang w:val="nl-NL"/>
        </w:rPr>
        <w:t xml:space="preserve">ng ký hợp tác xã; </w:t>
      </w:r>
      <w:r w:rsidRPr="000A677D">
        <w:rPr>
          <w:rFonts w:ascii="Times New Roman" w:hAnsi="Times New Roman" w:hint="eastAsia"/>
          <w:bCs/>
          <w:lang w:val="nl-NL"/>
        </w:rPr>
        <w:t>đ</w:t>
      </w:r>
      <w:r w:rsidRPr="000A677D">
        <w:rPr>
          <w:rFonts w:ascii="Times New Roman" w:hAnsi="Times New Roman"/>
          <w:bCs/>
          <w:lang w:val="nl-NL"/>
        </w:rPr>
        <w:t xml:space="preserve">ối với Liên hiệp Hợp tác xã là Giấy chứng nhận </w:t>
      </w:r>
      <w:r w:rsidRPr="000A677D">
        <w:rPr>
          <w:rFonts w:ascii="Times New Roman" w:hAnsi="Times New Roman" w:hint="eastAsia"/>
          <w:bCs/>
          <w:lang w:val="nl-NL"/>
        </w:rPr>
        <w:t>đă</w:t>
      </w:r>
      <w:r w:rsidRPr="000A677D">
        <w:rPr>
          <w:rFonts w:ascii="Times New Roman" w:hAnsi="Times New Roman"/>
          <w:bCs/>
          <w:lang w:val="nl-NL"/>
        </w:rPr>
        <w:t xml:space="preserve">ng ký liên hiệp hợp tác xã; </w:t>
      </w:r>
      <w:r w:rsidRPr="000A677D">
        <w:rPr>
          <w:rFonts w:ascii="Times New Roman" w:hAnsi="Times New Roman" w:hint="eastAsia"/>
          <w:bCs/>
          <w:lang w:val="nl-NL"/>
        </w:rPr>
        <w:t>đ</w:t>
      </w:r>
      <w:r w:rsidRPr="000A677D">
        <w:rPr>
          <w:rFonts w:ascii="Times New Roman" w:hAnsi="Times New Roman"/>
          <w:bCs/>
          <w:lang w:val="nl-NL"/>
        </w:rPr>
        <w:t xml:space="preserve">ối với Tổ hợp tác là Giấy chứng nhận </w:t>
      </w:r>
      <w:r w:rsidRPr="000A677D">
        <w:rPr>
          <w:rFonts w:ascii="Times New Roman" w:hAnsi="Times New Roman" w:hint="eastAsia"/>
          <w:bCs/>
          <w:lang w:val="nl-NL"/>
        </w:rPr>
        <w:t>đă</w:t>
      </w:r>
      <w:r w:rsidRPr="000A677D">
        <w:rPr>
          <w:rFonts w:ascii="Times New Roman" w:hAnsi="Times New Roman"/>
          <w:bCs/>
          <w:lang w:val="nl-NL"/>
        </w:rPr>
        <w:t xml:space="preserve">ng ký Tổ hợp tác; </w:t>
      </w:r>
      <w:r w:rsidRPr="000A677D">
        <w:rPr>
          <w:rFonts w:ascii="Times New Roman" w:hAnsi="Times New Roman" w:hint="eastAsia"/>
          <w:bCs/>
          <w:lang w:val="nl-NL"/>
        </w:rPr>
        <w:t>đ</w:t>
      </w:r>
      <w:r w:rsidRPr="000A677D">
        <w:rPr>
          <w:rFonts w:ascii="Times New Roman" w:hAnsi="Times New Roman"/>
          <w:bCs/>
          <w:lang w:val="nl-NL"/>
        </w:rPr>
        <w:t xml:space="preserve">ối với Hộ kinh doanh là Giấy chứng nhận </w:t>
      </w:r>
      <w:r w:rsidRPr="000A677D">
        <w:rPr>
          <w:rFonts w:ascii="Times New Roman" w:hAnsi="Times New Roman" w:hint="eastAsia"/>
          <w:bCs/>
          <w:lang w:val="nl-NL"/>
        </w:rPr>
        <w:t>đă</w:t>
      </w:r>
      <w:r w:rsidRPr="000A677D">
        <w:rPr>
          <w:rFonts w:ascii="Times New Roman" w:hAnsi="Times New Roman"/>
          <w:bCs/>
          <w:lang w:val="nl-NL"/>
        </w:rPr>
        <w:t xml:space="preserve">ng ký hộ kinh doanh; giấy phép kinh doanh có </w:t>
      </w:r>
      <w:r w:rsidRPr="000A677D">
        <w:rPr>
          <w:rFonts w:ascii="Times New Roman" w:hAnsi="Times New Roman" w:hint="eastAsia"/>
          <w:bCs/>
          <w:lang w:val="nl-NL"/>
        </w:rPr>
        <w:t>đ</w:t>
      </w:r>
      <w:r w:rsidRPr="000A677D">
        <w:rPr>
          <w:rFonts w:ascii="Times New Roman" w:hAnsi="Times New Roman"/>
          <w:bCs/>
          <w:lang w:val="nl-NL"/>
        </w:rPr>
        <w:t xml:space="preserve">iều kiện hoặc giấy chứng nhận </w:t>
      </w:r>
      <w:r w:rsidRPr="000A677D">
        <w:rPr>
          <w:rFonts w:ascii="Times New Roman" w:hAnsi="Times New Roman" w:hint="eastAsia"/>
          <w:bCs/>
          <w:lang w:val="nl-NL"/>
        </w:rPr>
        <w:t>đ</w:t>
      </w:r>
      <w:r w:rsidRPr="000A677D">
        <w:rPr>
          <w:rFonts w:ascii="Times New Roman" w:hAnsi="Times New Roman"/>
          <w:bCs/>
          <w:lang w:val="nl-NL"/>
        </w:rPr>
        <w:t xml:space="preserve">ủ </w:t>
      </w:r>
      <w:r w:rsidRPr="000A677D">
        <w:rPr>
          <w:rFonts w:ascii="Times New Roman" w:hAnsi="Times New Roman" w:hint="eastAsia"/>
          <w:bCs/>
          <w:lang w:val="nl-NL"/>
        </w:rPr>
        <w:t>đ</w:t>
      </w:r>
      <w:r w:rsidRPr="000A677D">
        <w:rPr>
          <w:rFonts w:ascii="Times New Roman" w:hAnsi="Times New Roman"/>
          <w:bCs/>
          <w:lang w:val="nl-NL"/>
        </w:rPr>
        <w:t xml:space="preserve">iều kiện kinh doanh </w:t>
      </w:r>
      <w:r w:rsidRPr="000A677D">
        <w:rPr>
          <w:rFonts w:ascii="Times New Roman" w:hAnsi="Times New Roman" w:hint="eastAsia"/>
          <w:bCs/>
          <w:lang w:val="nl-NL"/>
        </w:rPr>
        <w:t>đ</w:t>
      </w:r>
      <w:r w:rsidRPr="000A677D">
        <w:rPr>
          <w:rFonts w:ascii="Times New Roman" w:hAnsi="Times New Roman"/>
          <w:bCs/>
          <w:lang w:val="nl-NL"/>
        </w:rPr>
        <w:t xml:space="preserve">ối với các ngành nghề kinh doanh có </w:t>
      </w:r>
      <w:r w:rsidRPr="000A677D">
        <w:rPr>
          <w:rFonts w:ascii="Times New Roman" w:hAnsi="Times New Roman" w:hint="eastAsia"/>
          <w:bCs/>
          <w:lang w:val="nl-NL"/>
        </w:rPr>
        <w:t>đ</w:t>
      </w:r>
      <w:r w:rsidRPr="000A677D">
        <w:rPr>
          <w:rFonts w:ascii="Times New Roman" w:hAnsi="Times New Roman"/>
          <w:bCs/>
          <w:lang w:val="nl-NL"/>
        </w:rPr>
        <w:t>iều kiện.</w:t>
      </w:r>
    </w:p>
    <w:p w14:paraId="5FF5F0BC"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C</w:t>
      </w:r>
      <w:r w:rsidRPr="000A677D">
        <w:rPr>
          <w:rFonts w:ascii="Times New Roman" w:hAnsi="Times New Roman" w:hint="eastAsia"/>
          <w:bCs/>
          <w:lang w:val="nl-NL"/>
        </w:rPr>
        <w:t>ă</w:t>
      </w:r>
      <w:r w:rsidRPr="000A677D">
        <w:rPr>
          <w:rFonts w:ascii="Times New Roman" w:hAnsi="Times New Roman"/>
          <w:bCs/>
          <w:lang w:val="nl-NL"/>
        </w:rPr>
        <w:t>n c</w:t>
      </w:r>
      <w:r w:rsidRPr="000A677D">
        <w:rPr>
          <w:rFonts w:ascii="Times New Roman" w:hAnsi="Times New Roman" w:hint="eastAsia"/>
          <w:bCs/>
          <w:lang w:val="nl-NL"/>
        </w:rPr>
        <w:t>ư</w:t>
      </w:r>
      <w:r w:rsidRPr="000A677D">
        <w:rPr>
          <w:rFonts w:ascii="Times New Roman" w:hAnsi="Times New Roman"/>
          <w:bCs/>
          <w:lang w:val="nl-NL"/>
        </w:rPr>
        <w:t>ớc/c</w:t>
      </w:r>
      <w:r w:rsidRPr="000A677D">
        <w:rPr>
          <w:rFonts w:ascii="Times New Roman" w:hAnsi="Times New Roman" w:hint="eastAsia"/>
          <w:bCs/>
          <w:lang w:val="nl-NL"/>
        </w:rPr>
        <w:t>ă</w:t>
      </w:r>
      <w:r w:rsidRPr="000A677D">
        <w:rPr>
          <w:rFonts w:ascii="Times New Roman" w:hAnsi="Times New Roman"/>
          <w:bCs/>
          <w:lang w:val="nl-NL"/>
        </w:rPr>
        <w:t>n c</w:t>
      </w:r>
      <w:r w:rsidRPr="000A677D">
        <w:rPr>
          <w:rFonts w:ascii="Times New Roman" w:hAnsi="Times New Roman" w:hint="eastAsia"/>
          <w:bCs/>
          <w:lang w:val="nl-NL"/>
        </w:rPr>
        <w:t>ư</w:t>
      </w:r>
      <w:r w:rsidRPr="000A677D">
        <w:rPr>
          <w:rFonts w:ascii="Times New Roman" w:hAnsi="Times New Roman"/>
          <w:bCs/>
          <w:lang w:val="nl-NL"/>
        </w:rPr>
        <w:t>ớc công dân của ng</w:t>
      </w:r>
      <w:r w:rsidRPr="000A677D">
        <w:rPr>
          <w:rFonts w:ascii="Times New Roman" w:hAnsi="Times New Roman" w:hint="eastAsia"/>
          <w:bCs/>
          <w:lang w:val="nl-NL"/>
        </w:rPr>
        <w:t>ư</w:t>
      </w:r>
      <w:r w:rsidRPr="000A677D">
        <w:rPr>
          <w:rFonts w:ascii="Times New Roman" w:hAnsi="Times New Roman"/>
          <w:bCs/>
          <w:lang w:val="nl-NL"/>
        </w:rPr>
        <w:t xml:space="preserve">ời </w:t>
      </w:r>
      <w:r w:rsidRPr="000A677D">
        <w:rPr>
          <w:rFonts w:ascii="Times New Roman" w:hAnsi="Times New Roman" w:hint="eastAsia"/>
          <w:bCs/>
          <w:lang w:val="nl-NL"/>
        </w:rPr>
        <w:t>đ</w:t>
      </w:r>
      <w:r w:rsidRPr="000A677D">
        <w:rPr>
          <w:rFonts w:ascii="Times New Roman" w:hAnsi="Times New Roman"/>
          <w:bCs/>
          <w:lang w:val="nl-NL"/>
        </w:rPr>
        <w:t>ại diện theo pháp luật ho</w:t>
      </w:r>
      <w:r w:rsidRPr="000A677D">
        <w:rPr>
          <w:rFonts w:ascii="Times New Roman" w:hAnsi="Times New Roman" w:hint="eastAsia"/>
          <w:bCs/>
          <w:lang w:val="nl-NL"/>
        </w:rPr>
        <w:t>ặ</w:t>
      </w:r>
      <w:r w:rsidRPr="000A677D">
        <w:rPr>
          <w:rFonts w:ascii="Times New Roman" w:hAnsi="Times New Roman"/>
          <w:bCs/>
          <w:lang w:val="nl-NL"/>
        </w:rPr>
        <w:t xml:space="preserve">c </w:t>
      </w:r>
      <w:r w:rsidRPr="000A677D">
        <w:rPr>
          <w:rFonts w:ascii="Times New Roman" w:hAnsi="Times New Roman" w:hint="eastAsia"/>
          <w:bCs/>
          <w:lang w:val="nl-NL"/>
        </w:rPr>
        <w:t>đ</w:t>
      </w:r>
      <w:r w:rsidRPr="000A677D">
        <w:rPr>
          <w:rFonts w:ascii="Times New Roman" w:hAnsi="Times New Roman"/>
          <w:bCs/>
          <w:lang w:val="nl-NL"/>
        </w:rPr>
        <w:t>ại diện theo ủy quyền của c</w:t>
      </w:r>
      <w:r w:rsidRPr="000A677D">
        <w:rPr>
          <w:rFonts w:ascii="Times New Roman" w:hAnsi="Times New Roman" w:hint="eastAsia"/>
          <w:bCs/>
          <w:lang w:val="nl-NL"/>
        </w:rPr>
        <w:t>ơ</w:t>
      </w:r>
      <w:r w:rsidRPr="000A677D">
        <w:rPr>
          <w:rFonts w:ascii="Times New Roman" w:hAnsi="Times New Roman"/>
          <w:bCs/>
          <w:lang w:val="nl-NL"/>
        </w:rPr>
        <w:t xml:space="preserve"> s</w:t>
      </w:r>
      <w:r w:rsidRPr="000A677D">
        <w:rPr>
          <w:rFonts w:ascii="Times New Roman" w:hAnsi="Times New Roman" w:hint="eastAsia"/>
          <w:bCs/>
          <w:lang w:val="nl-NL"/>
        </w:rPr>
        <w:t>ở</w:t>
      </w:r>
      <w:r w:rsidRPr="000A677D">
        <w:rPr>
          <w:rFonts w:ascii="Times New Roman" w:hAnsi="Times New Roman"/>
          <w:bCs/>
          <w:lang w:val="nl-NL"/>
        </w:rPr>
        <w:t xml:space="preserve"> sản xuất, kinh doanh.</w:t>
      </w:r>
    </w:p>
    <w:p w14:paraId="79213BAD"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lastRenderedPageBreak/>
        <w:t>- Bản gốc/Bản chính/Bản sao có ch</w:t>
      </w:r>
      <w:r w:rsidRPr="000A677D">
        <w:rPr>
          <w:rFonts w:ascii="Times New Roman" w:hAnsi="Times New Roman" w:hint="eastAsia"/>
          <w:bCs/>
          <w:lang w:val="nl-NL"/>
        </w:rPr>
        <w:t>ứ</w:t>
      </w:r>
      <w:r w:rsidRPr="000A677D">
        <w:rPr>
          <w:rFonts w:ascii="Times New Roman" w:hAnsi="Times New Roman"/>
          <w:bCs/>
          <w:lang w:val="nl-NL"/>
        </w:rPr>
        <w:t>ng th</w:t>
      </w:r>
      <w:r w:rsidRPr="000A677D">
        <w:rPr>
          <w:rFonts w:ascii="Times New Roman" w:hAnsi="Times New Roman" w:hint="eastAsia"/>
          <w:bCs/>
          <w:lang w:val="nl-NL"/>
        </w:rPr>
        <w:t>ự</w:t>
      </w:r>
      <w:r w:rsidRPr="000A677D">
        <w:rPr>
          <w:rFonts w:ascii="Times New Roman" w:hAnsi="Times New Roman"/>
          <w:bCs/>
          <w:lang w:val="nl-NL"/>
        </w:rPr>
        <w:t>c: v</w:t>
      </w:r>
      <w:r w:rsidRPr="000A677D">
        <w:rPr>
          <w:rFonts w:ascii="Times New Roman" w:hAnsi="Times New Roman" w:hint="eastAsia"/>
          <w:bCs/>
          <w:lang w:val="nl-NL"/>
        </w:rPr>
        <w:t>ă</w:t>
      </w:r>
      <w:r w:rsidRPr="000A677D">
        <w:rPr>
          <w:rFonts w:ascii="Times New Roman" w:hAnsi="Times New Roman"/>
          <w:bCs/>
          <w:lang w:val="nl-NL"/>
        </w:rPr>
        <w:t>n bản c</w:t>
      </w:r>
      <w:r w:rsidRPr="000A677D">
        <w:rPr>
          <w:rFonts w:ascii="Times New Roman" w:hAnsi="Times New Roman" w:hint="eastAsia"/>
          <w:bCs/>
          <w:lang w:val="nl-NL"/>
        </w:rPr>
        <w:t>ử</w:t>
      </w:r>
      <w:r w:rsidRPr="000A677D">
        <w:rPr>
          <w:rFonts w:ascii="Times New Roman" w:hAnsi="Times New Roman"/>
          <w:bCs/>
          <w:lang w:val="nl-NL"/>
        </w:rPr>
        <w:t xml:space="preserve"> ng</w:t>
      </w:r>
      <w:r w:rsidRPr="000A677D">
        <w:rPr>
          <w:rFonts w:ascii="Times New Roman" w:hAnsi="Times New Roman" w:hint="eastAsia"/>
          <w:bCs/>
          <w:lang w:val="nl-NL"/>
        </w:rPr>
        <w:t>ườ</w:t>
      </w:r>
      <w:r w:rsidRPr="000A677D">
        <w:rPr>
          <w:rFonts w:ascii="Times New Roman" w:hAnsi="Times New Roman"/>
          <w:bCs/>
          <w:lang w:val="nl-NL"/>
        </w:rPr>
        <w:t xml:space="preserve">i </w:t>
      </w:r>
      <w:r w:rsidRPr="000A677D">
        <w:rPr>
          <w:rFonts w:ascii="Times New Roman" w:hAnsi="Times New Roman" w:hint="eastAsia"/>
          <w:bCs/>
          <w:lang w:val="nl-NL"/>
        </w:rPr>
        <w:t>đ</w:t>
      </w:r>
      <w:r w:rsidRPr="000A677D">
        <w:rPr>
          <w:rFonts w:ascii="Times New Roman" w:hAnsi="Times New Roman"/>
          <w:bCs/>
          <w:lang w:val="nl-NL"/>
        </w:rPr>
        <w:t>ại diện theo ủy quyền của doanh nghiệp nhỏ và v</w:t>
      </w:r>
      <w:r w:rsidRPr="000A677D">
        <w:rPr>
          <w:rFonts w:ascii="Times New Roman" w:hAnsi="Times New Roman" w:hint="eastAsia"/>
          <w:bCs/>
          <w:lang w:val="nl-NL"/>
        </w:rPr>
        <w:t>ừ</w:t>
      </w:r>
      <w:r w:rsidRPr="000A677D">
        <w:rPr>
          <w:rFonts w:ascii="Times New Roman" w:hAnsi="Times New Roman"/>
          <w:bCs/>
          <w:lang w:val="nl-NL"/>
        </w:rPr>
        <w:t>a, h</w:t>
      </w:r>
      <w:r w:rsidRPr="000A677D">
        <w:rPr>
          <w:rFonts w:ascii="Times New Roman" w:hAnsi="Times New Roman" w:hint="eastAsia"/>
          <w:bCs/>
          <w:lang w:val="nl-NL"/>
        </w:rPr>
        <w:t>ợ</w:t>
      </w:r>
      <w:r w:rsidRPr="000A677D">
        <w:rPr>
          <w:rFonts w:ascii="Times New Roman" w:hAnsi="Times New Roman"/>
          <w:bCs/>
          <w:lang w:val="nl-NL"/>
        </w:rPr>
        <w:t>p tác xã, liên hiệp h</w:t>
      </w:r>
      <w:r w:rsidRPr="000A677D">
        <w:rPr>
          <w:rFonts w:ascii="Times New Roman" w:hAnsi="Times New Roman" w:hint="eastAsia"/>
          <w:bCs/>
          <w:lang w:val="nl-NL"/>
        </w:rPr>
        <w:t>ợ</w:t>
      </w:r>
      <w:r w:rsidRPr="000A677D">
        <w:rPr>
          <w:rFonts w:ascii="Times New Roman" w:hAnsi="Times New Roman"/>
          <w:bCs/>
          <w:lang w:val="nl-NL"/>
        </w:rPr>
        <w:t>p tác xã về việc th</w:t>
      </w:r>
      <w:r w:rsidRPr="000A677D">
        <w:rPr>
          <w:rFonts w:ascii="Times New Roman" w:hAnsi="Times New Roman" w:hint="eastAsia"/>
          <w:bCs/>
          <w:lang w:val="nl-NL"/>
        </w:rPr>
        <w:t>ự</w:t>
      </w:r>
      <w:r w:rsidRPr="000A677D">
        <w:rPr>
          <w:rFonts w:ascii="Times New Roman" w:hAnsi="Times New Roman"/>
          <w:bCs/>
          <w:lang w:val="nl-NL"/>
        </w:rPr>
        <w:t xml:space="preserve">c hiện các giao dịch liên quan </w:t>
      </w:r>
      <w:r w:rsidRPr="000A677D">
        <w:rPr>
          <w:rFonts w:ascii="Times New Roman" w:hAnsi="Times New Roman" w:hint="eastAsia"/>
          <w:bCs/>
          <w:lang w:val="nl-NL"/>
        </w:rPr>
        <w:t>đế</w:t>
      </w:r>
      <w:r w:rsidRPr="000A677D">
        <w:rPr>
          <w:rFonts w:ascii="Times New Roman" w:hAnsi="Times New Roman"/>
          <w:bCs/>
          <w:lang w:val="nl-NL"/>
        </w:rPr>
        <w:t xml:space="preserve">n vay vốn tại NHCSXH (nếu có).                   </w:t>
      </w:r>
      <w:r w:rsidRPr="000A677D">
        <w:rPr>
          <w:rFonts w:ascii="Times New Roman" w:hAnsi="Times New Roman" w:hint="eastAsia"/>
          <w:bCs/>
          <w:lang w:val="nl-NL"/>
        </w:rPr>
        <w:t>Đ</w:t>
      </w:r>
      <w:r w:rsidRPr="000A677D">
        <w:rPr>
          <w:rFonts w:ascii="Times New Roman" w:hAnsi="Times New Roman"/>
          <w:bCs/>
          <w:lang w:val="nl-NL"/>
        </w:rPr>
        <w:t>ối với tổ hợp tác và hộ kinh doanh có từ hai thành viên trở lên: v</w:t>
      </w:r>
      <w:r w:rsidRPr="000A677D">
        <w:rPr>
          <w:rFonts w:ascii="Times New Roman" w:hAnsi="Times New Roman" w:hint="eastAsia"/>
          <w:bCs/>
          <w:lang w:val="nl-NL"/>
        </w:rPr>
        <w:t>ă</w:t>
      </w:r>
      <w:r w:rsidRPr="000A677D">
        <w:rPr>
          <w:rFonts w:ascii="Times New Roman" w:hAnsi="Times New Roman"/>
          <w:bCs/>
          <w:lang w:val="nl-NL"/>
        </w:rPr>
        <w:t>n bản ủy quyền có công chứng hoặc chứng thực do các thành viên ủy quyền cho một thành viên là ng</w:t>
      </w:r>
      <w:r w:rsidRPr="000A677D">
        <w:rPr>
          <w:rFonts w:ascii="Times New Roman" w:hAnsi="Times New Roman" w:hint="eastAsia"/>
          <w:bCs/>
          <w:lang w:val="nl-NL"/>
        </w:rPr>
        <w:t>ư</w:t>
      </w:r>
      <w:r w:rsidRPr="000A677D">
        <w:rPr>
          <w:rFonts w:ascii="Times New Roman" w:hAnsi="Times New Roman"/>
          <w:bCs/>
          <w:lang w:val="nl-NL"/>
        </w:rPr>
        <w:t xml:space="preserve">ời </w:t>
      </w:r>
      <w:r w:rsidRPr="000A677D">
        <w:rPr>
          <w:rFonts w:ascii="Times New Roman" w:hAnsi="Times New Roman" w:hint="eastAsia"/>
          <w:bCs/>
          <w:lang w:val="nl-NL"/>
        </w:rPr>
        <w:t>đ</w:t>
      </w:r>
      <w:r w:rsidRPr="000A677D">
        <w:rPr>
          <w:rFonts w:ascii="Times New Roman" w:hAnsi="Times New Roman"/>
          <w:bCs/>
          <w:lang w:val="nl-NL"/>
        </w:rPr>
        <w:t xml:space="preserve">ại diện Tổ hợp tác, hộ kinh doanh thực hiện các giao dịch liên quan </w:t>
      </w:r>
      <w:r w:rsidRPr="000A677D">
        <w:rPr>
          <w:rFonts w:ascii="Times New Roman" w:hAnsi="Times New Roman" w:hint="eastAsia"/>
          <w:bCs/>
          <w:lang w:val="nl-NL"/>
        </w:rPr>
        <w:t>đ</w:t>
      </w:r>
      <w:r w:rsidRPr="000A677D">
        <w:rPr>
          <w:rFonts w:ascii="Times New Roman" w:hAnsi="Times New Roman"/>
          <w:bCs/>
          <w:lang w:val="nl-NL"/>
        </w:rPr>
        <w:t>ến vay vốn tại NHCSXH.</w:t>
      </w:r>
    </w:p>
    <w:p w14:paraId="0AFB64D2"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xml:space="preserve">- Bản sao có chứng thực: </w:t>
      </w:r>
      <w:r w:rsidRPr="000A677D">
        <w:rPr>
          <w:rFonts w:ascii="Times New Roman" w:hAnsi="Times New Roman" w:hint="eastAsia"/>
          <w:bCs/>
          <w:lang w:val="nl-NL"/>
        </w:rPr>
        <w:t>Đ</w:t>
      </w:r>
      <w:r w:rsidRPr="000A677D">
        <w:rPr>
          <w:rFonts w:ascii="Times New Roman" w:hAnsi="Times New Roman"/>
          <w:bCs/>
          <w:lang w:val="nl-NL"/>
        </w:rPr>
        <w:t>iều lệ của doanh nghiệp nhỏ và vừa/Hợp tác xã/Liên hiệp hợp tác xã (nếu có).</w:t>
      </w:r>
    </w:p>
    <w:p w14:paraId="69578143"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Tr</w:t>
      </w:r>
      <w:r w:rsidRPr="000A677D">
        <w:rPr>
          <w:rFonts w:ascii="Times New Roman" w:hAnsi="Times New Roman" w:hint="eastAsia"/>
          <w:bCs/>
          <w:lang w:val="nl-NL"/>
        </w:rPr>
        <w:t>ư</w:t>
      </w:r>
      <w:r w:rsidRPr="000A677D">
        <w:rPr>
          <w:rFonts w:ascii="Times New Roman" w:hAnsi="Times New Roman"/>
          <w:bCs/>
          <w:lang w:val="nl-NL"/>
        </w:rPr>
        <w:t>ờng hợp c</w:t>
      </w:r>
      <w:r w:rsidRPr="000A677D">
        <w:rPr>
          <w:rFonts w:ascii="Times New Roman" w:hAnsi="Times New Roman" w:hint="eastAsia"/>
          <w:bCs/>
          <w:lang w:val="nl-NL"/>
        </w:rPr>
        <w:t>ơ</w:t>
      </w:r>
      <w:r w:rsidRPr="000A677D">
        <w:rPr>
          <w:rFonts w:ascii="Times New Roman" w:hAnsi="Times New Roman"/>
          <w:bCs/>
          <w:lang w:val="nl-NL"/>
        </w:rPr>
        <w:t xml:space="preserve"> sở sản xuất, kinh doanh là Doanh nghiệp nhỏ và vừa, Hợp tác xã, Liên hiệp hợp tác xã: Bản gốc/Bản chính Báo cáo tài chính theo quy </w:t>
      </w:r>
      <w:r w:rsidRPr="000A677D">
        <w:rPr>
          <w:rFonts w:ascii="Times New Roman" w:hAnsi="Times New Roman" w:hint="eastAsia"/>
          <w:bCs/>
          <w:lang w:val="nl-NL"/>
        </w:rPr>
        <w:t>đ</w:t>
      </w:r>
      <w:r w:rsidRPr="000A677D">
        <w:rPr>
          <w:rFonts w:ascii="Times New Roman" w:hAnsi="Times New Roman"/>
          <w:bCs/>
          <w:lang w:val="nl-NL"/>
        </w:rPr>
        <w:t>ịnh của pháp luật trong 02 n</w:t>
      </w:r>
      <w:r w:rsidRPr="000A677D">
        <w:rPr>
          <w:rFonts w:ascii="Times New Roman" w:hAnsi="Times New Roman" w:hint="eastAsia"/>
          <w:bCs/>
          <w:lang w:val="nl-NL"/>
        </w:rPr>
        <w:t>ă</w:t>
      </w:r>
      <w:r w:rsidRPr="000A677D">
        <w:rPr>
          <w:rFonts w:ascii="Times New Roman" w:hAnsi="Times New Roman"/>
          <w:bCs/>
          <w:lang w:val="nl-NL"/>
        </w:rPr>
        <w:t xml:space="preserve">m liền kề và báo cáo nhanh về tình hình tài chính kể từ </w:t>
      </w:r>
      <w:r w:rsidRPr="000A677D">
        <w:rPr>
          <w:rFonts w:ascii="Times New Roman" w:hAnsi="Times New Roman" w:hint="eastAsia"/>
          <w:bCs/>
          <w:lang w:val="nl-NL"/>
        </w:rPr>
        <w:t>đ</w:t>
      </w:r>
      <w:r w:rsidRPr="000A677D">
        <w:rPr>
          <w:rFonts w:ascii="Times New Roman" w:hAnsi="Times New Roman"/>
          <w:bCs/>
          <w:lang w:val="nl-NL"/>
        </w:rPr>
        <w:t>ầu n</w:t>
      </w:r>
      <w:r w:rsidRPr="000A677D">
        <w:rPr>
          <w:rFonts w:ascii="Times New Roman" w:hAnsi="Times New Roman" w:hint="eastAsia"/>
          <w:bCs/>
          <w:lang w:val="nl-NL"/>
        </w:rPr>
        <w:t>ă</w:t>
      </w:r>
      <w:r w:rsidRPr="000A677D">
        <w:rPr>
          <w:rFonts w:ascii="Times New Roman" w:hAnsi="Times New Roman"/>
          <w:bCs/>
          <w:lang w:val="nl-NL"/>
        </w:rPr>
        <w:t xml:space="preserve">m tài chính </w:t>
      </w:r>
      <w:r w:rsidRPr="000A677D">
        <w:rPr>
          <w:rFonts w:ascii="Times New Roman" w:hAnsi="Times New Roman" w:hint="eastAsia"/>
          <w:bCs/>
          <w:lang w:val="nl-NL"/>
        </w:rPr>
        <w:t>đ</w:t>
      </w:r>
      <w:r w:rsidRPr="000A677D">
        <w:rPr>
          <w:rFonts w:ascii="Times New Roman" w:hAnsi="Times New Roman"/>
          <w:bCs/>
          <w:lang w:val="nl-NL"/>
        </w:rPr>
        <w:t xml:space="preserve">ến thời </w:t>
      </w:r>
      <w:r w:rsidRPr="000A677D">
        <w:rPr>
          <w:rFonts w:ascii="Times New Roman" w:hAnsi="Times New Roman" w:hint="eastAsia"/>
          <w:bCs/>
          <w:lang w:val="nl-NL"/>
        </w:rPr>
        <w:t>đ</w:t>
      </w:r>
      <w:r w:rsidRPr="000A677D">
        <w:rPr>
          <w:rFonts w:ascii="Times New Roman" w:hAnsi="Times New Roman"/>
          <w:bCs/>
          <w:lang w:val="nl-NL"/>
        </w:rPr>
        <w:t xml:space="preserve">iểm vay vốn. Nếu Doanh nghiệp nhỏ và vừa, Hợp tác xã, Liên hiệp hợp tác xã có thời gian hoạt </w:t>
      </w:r>
      <w:r w:rsidRPr="000A677D">
        <w:rPr>
          <w:rFonts w:ascii="Times New Roman" w:hAnsi="Times New Roman" w:hint="eastAsia"/>
          <w:bCs/>
          <w:lang w:val="nl-NL"/>
        </w:rPr>
        <w:t>đ</w:t>
      </w:r>
      <w:r w:rsidRPr="000A677D">
        <w:rPr>
          <w:rFonts w:ascii="Times New Roman" w:hAnsi="Times New Roman"/>
          <w:bCs/>
          <w:lang w:val="nl-NL"/>
        </w:rPr>
        <w:t>ộng d</w:t>
      </w:r>
      <w:r w:rsidRPr="000A677D">
        <w:rPr>
          <w:rFonts w:ascii="Times New Roman" w:hAnsi="Times New Roman" w:hint="eastAsia"/>
          <w:bCs/>
          <w:lang w:val="nl-NL"/>
        </w:rPr>
        <w:t>ư</w:t>
      </w:r>
      <w:r w:rsidRPr="000A677D">
        <w:rPr>
          <w:rFonts w:ascii="Times New Roman" w:hAnsi="Times New Roman"/>
          <w:bCs/>
          <w:lang w:val="nl-NL"/>
        </w:rPr>
        <w:t>ới 02 n</w:t>
      </w:r>
      <w:r w:rsidRPr="000A677D">
        <w:rPr>
          <w:rFonts w:ascii="Times New Roman" w:hAnsi="Times New Roman" w:hint="eastAsia"/>
          <w:bCs/>
          <w:lang w:val="nl-NL"/>
        </w:rPr>
        <w:t>ă</w:t>
      </w:r>
      <w:r w:rsidRPr="000A677D">
        <w:rPr>
          <w:rFonts w:ascii="Times New Roman" w:hAnsi="Times New Roman"/>
          <w:bCs/>
          <w:lang w:val="nl-NL"/>
        </w:rPr>
        <w:t>m thì gửi báo cáo tài chính n</w:t>
      </w:r>
      <w:r w:rsidRPr="000A677D">
        <w:rPr>
          <w:rFonts w:ascii="Times New Roman" w:hAnsi="Times New Roman" w:hint="eastAsia"/>
          <w:bCs/>
          <w:lang w:val="nl-NL"/>
        </w:rPr>
        <w:t>ă</w:t>
      </w:r>
      <w:r w:rsidRPr="000A677D">
        <w:rPr>
          <w:rFonts w:ascii="Times New Roman" w:hAnsi="Times New Roman"/>
          <w:bCs/>
          <w:lang w:val="nl-NL"/>
        </w:rPr>
        <w:t xml:space="preserve">m </w:t>
      </w:r>
      <w:r w:rsidRPr="000A677D">
        <w:rPr>
          <w:rFonts w:ascii="Times New Roman" w:hAnsi="Times New Roman" w:hint="eastAsia"/>
          <w:bCs/>
          <w:lang w:val="nl-NL"/>
        </w:rPr>
        <w:t>đã</w:t>
      </w:r>
      <w:r w:rsidRPr="000A677D">
        <w:rPr>
          <w:rFonts w:ascii="Times New Roman" w:hAnsi="Times New Roman"/>
          <w:bCs/>
          <w:lang w:val="nl-NL"/>
        </w:rPr>
        <w:t xml:space="preserve"> hoạt </w:t>
      </w:r>
      <w:r w:rsidRPr="000A677D">
        <w:rPr>
          <w:rFonts w:ascii="Times New Roman" w:hAnsi="Times New Roman" w:hint="eastAsia"/>
          <w:bCs/>
          <w:lang w:val="nl-NL"/>
        </w:rPr>
        <w:t>đ</w:t>
      </w:r>
      <w:r w:rsidRPr="000A677D">
        <w:rPr>
          <w:rFonts w:ascii="Times New Roman" w:hAnsi="Times New Roman"/>
          <w:bCs/>
          <w:lang w:val="nl-NL"/>
        </w:rPr>
        <w:t xml:space="preserve">ộng (nếu có) và báo cáo nhanh về tình hình tài chính kể từ </w:t>
      </w:r>
      <w:r w:rsidRPr="000A677D">
        <w:rPr>
          <w:rFonts w:ascii="Times New Roman" w:hAnsi="Times New Roman" w:hint="eastAsia"/>
          <w:bCs/>
          <w:lang w:val="nl-NL"/>
        </w:rPr>
        <w:t>đ</w:t>
      </w:r>
      <w:r w:rsidRPr="000A677D">
        <w:rPr>
          <w:rFonts w:ascii="Times New Roman" w:hAnsi="Times New Roman"/>
          <w:bCs/>
          <w:lang w:val="nl-NL"/>
        </w:rPr>
        <w:t>ầu n</w:t>
      </w:r>
      <w:r w:rsidRPr="000A677D">
        <w:rPr>
          <w:rFonts w:ascii="Times New Roman" w:hAnsi="Times New Roman" w:hint="eastAsia"/>
          <w:bCs/>
          <w:lang w:val="nl-NL"/>
        </w:rPr>
        <w:t>ă</w:t>
      </w:r>
      <w:r w:rsidRPr="000A677D">
        <w:rPr>
          <w:rFonts w:ascii="Times New Roman" w:hAnsi="Times New Roman"/>
          <w:bCs/>
          <w:lang w:val="nl-NL"/>
        </w:rPr>
        <w:t xml:space="preserve">m tài chính </w:t>
      </w:r>
      <w:r w:rsidRPr="000A677D">
        <w:rPr>
          <w:rFonts w:ascii="Times New Roman" w:hAnsi="Times New Roman" w:hint="eastAsia"/>
          <w:bCs/>
          <w:lang w:val="nl-NL"/>
        </w:rPr>
        <w:t>đ</w:t>
      </w:r>
      <w:r w:rsidRPr="000A677D">
        <w:rPr>
          <w:rFonts w:ascii="Times New Roman" w:hAnsi="Times New Roman"/>
          <w:bCs/>
          <w:lang w:val="nl-NL"/>
        </w:rPr>
        <w:t xml:space="preserve">ến thời </w:t>
      </w:r>
      <w:r w:rsidRPr="000A677D">
        <w:rPr>
          <w:rFonts w:ascii="Times New Roman" w:hAnsi="Times New Roman" w:hint="eastAsia"/>
          <w:bCs/>
          <w:lang w:val="nl-NL"/>
        </w:rPr>
        <w:t>đ</w:t>
      </w:r>
      <w:r w:rsidRPr="000A677D">
        <w:rPr>
          <w:rFonts w:ascii="Times New Roman" w:hAnsi="Times New Roman"/>
          <w:bCs/>
          <w:lang w:val="nl-NL"/>
        </w:rPr>
        <w:t>iểm vay.</w:t>
      </w:r>
    </w:p>
    <w:p w14:paraId="5D06D149" w14:textId="77777777" w:rsidR="00961428" w:rsidRPr="000A677D" w:rsidRDefault="00961428" w:rsidP="00961428">
      <w:pPr>
        <w:spacing w:before="80" w:after="80" w:line="340" w:lineRule="exact"/>
        <w:ind w:right="57" w:firstLine="663"/>
        <w:jc w:val="both"/>
        <w:rPr>
          <w:rFonts w:ascii="Times New Roman" w:hAnsi="Times New Roman"/>
          <w:bCs/>
          <w:lang w:val="nl-NL"/>
        </w:rPr>
      </w:pPr>
      <w:r w:rsidRPr="000A677D">
        <w:rPr>
          <w:rFonts w:ascii="Times New Roman" w:hAnsi="Times New Roman"/>
          <w:bCs/>
          <w:lang w:val="nl-NL"/>
        </w:rPr>
        <w:t>- Bản gốc/Bản chính Danh sách ng</w:t>
      </w:r>
      <w:r w:rsidRPr="000A677D">
        <w:rPr>
          <w:rFonts w:ascii="Times New Roman" w:hAnsi="Times New Roman" w:hint="eastAsia"/>
          <w:bCs/>
          <w:lang w:val="nl-NL"/>
        </w:rPr>
        <w:t>ư</w:t>
      </w:r>
      <w:r w:rsidRPr="000A677D">
        <w:rPr>
          <w:rFonts w:ascii="Times New Roman" w:hAnsi="Times New Roman"/>
          <w:bCs/>
          <w:lang w:val="nl-NL"/>
        </w:rPr>
        <w:t xml:space="preserve">ời lao </w:t>
      </w:r>
      <w:r w:rsidRPr="000A677D">
        <w:rPr>
          <w:rFonts w:ascii="Times New Roman" w:hAnsi="Times New Roman" w:hint="eastAsia"/>
          <w:bCs/>
          <w:lang w:val="nl-NL"/>
        </w:rPr>
        <w:t>đ</w:t>
      </w:r>
      <w:r w:rsidRPr="000A677D">
        <w:rPr>
          <w:rFonts w:ascii="Times New Roman" w:hAnsi="Times New Roman"/>
          <w:bCs/>
          <w:lang w:val="nl-NL"/>
        </w:rPr>
        <w:t>ộng của c</w:t>
      </w:r>
      <w:r w:rsidRPr="000A677D">
        <w:rPr>
          <w:rFonts w:ascii="Times New Roman" w:hAnsi="Times New Roman" w:hint="eastAsia"/>
          <w:bCs/>
          <w:lang w:val="nl-NL"/>
        </w:rPr>
        <w:t>ơ</w:t>
      </w:r>
      <w:r w:rsidRPr="000A677D">
        <w:rPr>
          <w:rFonts w:ascii="Times New Roman" w:hAnsi="Times New Roman"/>
          <w:bCs/>
          <w:lang w:val="nl-NL"/>
        </w:rPr>
        <w:t xml:space="preserve"> sở sản xuất, kinh doanh (mẫu số 09/GQVL).</w:t>
      </w:r>
    </w:p>
    <w:p w14:paraId="6997D793"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Bản sao từ sổ gốc hoặc bản sao có chứng thực hoặc bản sao kèm bản chính để đối chiếu các giấy tờ chứng minh đối với cơ sở sản xuất, kinh doanh thuộc đối tượng ưu tiên được vay với mức lãi suất bằng lãi suất cho vay đối với hộ nghèo:</w:t>
      </w:r>
    </w:p>
    <w:p w14:paraId="01361E7D"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xml:space="preserve">+ Giấy xác nhận khuyết tật </w:t>
      </w:r>
      <w:r w:rsidRPr="000A677D">
        <w:rPr>
          <w:rFonts w:ascii="Times New Roman" w:hAnsi="Times New Roman" w:hint="eastAsia"/>
          <w:bCs/>
          <w:lang w:val="vi-VN"/>
        </w:rPr>
        <w:t>đ</w:t>
      </w:r>
      <w:r w:rsidRPr="000A677D">
        <w:rPr>
          <w:rFonts w:ascii="Times New Roman" w:hAnsi="Times New Roman"/>
          <w:bCs/>
          <w:lang w:val="vi-VN"/>
        </w:rPr>
        <w:t>ối với ng</w:t>
      </w:r>
      <w:r w:rsidRPr="000A677D">
        <w:rPr>
          <w:rFonts w:ascii="Times New Roman" w:hAnsi="Times New Roman" w:hint="eastAsia"/>
          <w:bCs/>
          <w:lang w:val="vi-VN"/>
        </w:rPr>
        <w:t>ư</w:t>
      </w:r>
      <w:r w:rsidRPr="000A677D">
        <w:rPr>
          <w:rFonts w:ascii="Times New Roman" w:hAnsi="Times New Roman"/>
          <w:bCs/>
          <w:lang w:val="vi-VN"/>
        </w:rPr>
        <w:t xml:space="preserve">ời lao </w:t>
      </w:r>
      <w:r w:rsidRPr="000A677D">
        <w:rPr>
          <w:rFonts w:ascii="Times New Roman" w:hAnsi="Times New Roman" w:hint="eastAsia"/>
          <w:bCs/>
          <w:lang w:val="vi-VN"/>
        </w:rPr>
        <w:t>đ</w:t>
      </w:r>
      <w:r w:rsidRPr="000A677D">
        <w:rPr>
          <w:rFonts w:ascii="Times New Roman" w:hAnsi="Times New Roman"/>
          <w:bCs/>
          <w:lang w:val="vi-VN"/>
        </w:rPr>
        <w:t>ộng là ng</w:t>
      </w:r>
      <w:r w:rsidRPr="000A677D">
        <w:rPr>
          <w:rFonts w:ascii="Times New Roman" w:hAnsi="Times New Roman" w:hint="eastAsia"/>
          <w:bCs/>
          <w:lang w:val="vi-VN"/>
        </w:rPr>
        <w:t>ư</w:t>
      </w:r>
      <w:r w:rsidRPr="000A677D">
        <w:rPr>
          <w:rFonts w:ascii="Times New Roman" w:hAnsi="Times New Roman"/>
          <w:bCs/>
          <w:lang w:val="vi-VN"/>
        </w:rPr>
        <w:t xml:space="preserve">ời khuyết tật; </w:t>
      </w:r>
    </w:p>
    <w:p w14:paraId="143C4D19"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xml:space="preserve">+ Giấy chứng nhận chấp hành xong án phạt tù </w:t>
      </w:r>
      <w:r w:rsidRPr="000A677D">
        <w:rPr>
          <w:rFonts w:ascii="Times New Roman" w:hAnsi="Times New Roman" w:hint="eastAsia"/>
          <w:bCs/>
          <w:lang w:val="vi-VN"/>
        </w:rPr>
        <w:t>đ</w:t>
      </w:r>
      <w:r w:rsidRPr="000A677D">
        <w:rPr>
          <w:rFonts w:ascii="Times New Roman" w:hAnsi="Times New Roman"/>
          <w:bCs/>
          <w:lang w:val="vi-VN"/>
        </w:rPr>
        <w:t>ối với ng</w:t>
      </w:r>
      <w:r w:rsidRPr="000A677D">
        <w:rPr>
          <w:rFonts w:ascii="Times New Roman" w:hAnsi="Times New Roman" w:hint="eastAsia"/>
          <w:bCs/>
          <w:lang w:val="vi-VN"/>
        </w:rPr>
        <w:t>ư</w:t>
      </w:r>
      <w:r w:rsidRPr="000A677D">
        <w:rPr>
          <w:rFonts w:ascii="Times New Roman" w:hAnsi="Times New Roman"/>
          <w:bCs/>
          <w:lang w:val="vi-VN"/>
        </w:rPr>
        <w:t xml:space="preserve">ời lao </w:t>
      </w:r>
      <w:r w:rsidRPr="000A677D">
        <w:rPr>
          <w:rFonts w:ascii="Times New Roman" w:hAnsi="Times New Roman" w:hint="eastAsia"/>
          <w:bCs/>
          <w:lang w:val="vi-VN"/>
        </w:rPr>
        <w:t>đ</w:t>
      </w:r>
      <w:r w:rsidRPr="000A677D">
        <w:rPr>
          <w:rFonts w:ascii="Times New Roman" w:hAnsi="Times New Roman"/>
          <w:bCs/>
          <w:lang w:val="vi-VN"/>
        </w:rPr>
        <w:t>ộng là ng</w:t>
      </w:r>
      <w:r w:rsidRPr="000A677D">
        <w:rPr>
          <w:rFonts w:ascii="Times New Roman" w:hAnsi="Times New Roman" w:hint="eastAsia"/>
          <w:bCs/>
          <w:lang w:val="vi-VN"/>
        </w:rPr>
        <w:t>ư</w:t>
      </w:r>
      <w:r w:rsidRPr="000A677D">
        <w:rPr>
          <w:rFonts w:ascii="Times New Roman" w:hAnsi="Times New Roman"/>
          <w:bCs/>
          <w:lang w:val="vi-VN"/>
        </w:rPr>
        <w:t xml:space="preserve">ời </w:t>
      </w:r>
      <w:r w:rsidRPr="000A677D">
        <w:rPr>
          <w:rFonts w:ascii="Times New Roman" w:hAnsi="Times New Roman" w:hint="eastAsia"/>
          <w:bCs/>
          <w:lang w:val="vi-VN"/>
        </w:rPr>
        <w:t>đã</w:t>
      </w:r>
      <w:r w:rsidRPr="000A677D">
        <w:rPr>
          <w:rFonts w:ascii="Times New Roman" w:hAnsi="Times New Roman"/>
          <w:bCs/>
          <w:lang w:val="vi-VN"/>
        </w:rPr>
        <w:t xml:space="preserve"> chấp hành xong án phạt tù; </w:t>
      </w:r>
    </w:p>
    <w:p w14:paraId="68666796"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xml:space="preserve">+ Giấy chứng nhận chấp hành xong quyết </w:t>
      </w:r>
      <w:r w:rsidRPr="000A677D">
        <w:rPr>
          <w:rFonts w:ascii="Times New Roman" w:hAnsi="Times New Roman" w:hint="eastAsia"/>
          <w:bCs/>
          <w:lang w:val="vi-VN"/>
        </w:rPr>
        <w:t>đ</w:t>
      </w:r>
      <w:r w:rsidRPr="000A677D">
        <w:rPr>
          <w:rFonts w:ascii="Times New Roman" w:hAnsi="Times New Roman"/>
          <w:bCs/>
          <w:lang w:val="vi-VN"/>
        </w:rPr>
        <w:t xml:space="preserve">ịnh </w:t>
      </w:r>
      <w:r w:rsidRPr="000A677D">
        <w:rPr>
          <w:rFonts w:ascii="Times New Roman" w:hAnsi="Times New Roman" w:hint="eastAsia"/>
          <w:bCs/>
          <w:lang w:val="vi-VN"/>
        </w:rPr>
        <w:t>đư</w:t>
      </w:r>
      <w:r w:rsidRPr="000A677D">
        <w:rPr>
          <w:rFonts w:ascii="Times New Roman" w:hAnsi="Times New Roman"/>
          <w:bCs/>
          <w:lang w:val="vi-VN"/>
        </w:rPr>
        <w:t>a vào c</w:t>
      </w:r>
      <w:r w:rsidRPr="000A677D">
        <w:rPr>
          <w:rFonts w:ascii="Times New Roman" w:hAnsi="Times New Roman" w:hint="eastAsia"/>
          <w:bCs/>
          <w:lang w:val="vi-VN"/>
        </w:rPr>
        <w:t>ơ</w:t>
      </w:r>
      <w:r w:rsidRPr="000A677D">
        <w:rPr>
          <w:rFonts w:ascii="Times New Roman" w:hAnsi="Times New Roman"/>
          <w:bCs/>
          <w:lang w:val="vi-VN"/>
        </w:rPr>
        <w:t xml:space="preserve"> sở giáo dục bắt buộc </w:t>
      </w:r>
      <w:r w:rsidRPr="000A677D">
        <w:rPr>
          <w:rFonts w:ascii="Times New Roman" w:hAnsi="Times New Roman" w:hint="eastAsia"/>
          <w:bCs/>
          <w:lang w:val="vi-VN"/>
        </w:rPr>
        <w:t>đ</w:t>
      </w:r>
      <w:r w:rsidRPr="000A677D">
        <w:rPr>
          <w:rFonts w:ascii="Times New Roman" w:hAnsi="Times New Roman"/>
          <w:bCs/>
          <w:lang w:val="vi-VN"/>
        </w:rPr>
        <w:t>ối với ng</w:t>
      </w:r>
      <w:r w:rsidRPr="000A677D">
        <w:rPr>
          <w:rFonts w:ascii="Times New Roman" w:hAnsi="Times New Roman" w:hint="eastAsia"/>
          <w:bCs/>
          <w:lang w:val="vi-VN"/>
        </w:rPr>
        <w:t>ư</w:t>
      </w:r>
      <w:r w:rsidRPr="000A677D">
        <w:rPr>
          <w:rFonts w:ascii="Times New Roman" w:hAnsi="Times New Roman"/>
          <w:bCs/>
          <w:lang w:val="vi-VN"/>
        </w:rPr>
        <w:t xml:space="preserve">ời lao </w:t>
      </w:r>
      <w:r w:rsidRPr="000A677D">
        <w:rPr>
          <w:rFonts w:ascii="Times New Roman" w:hAnsi="Times New Roman" w:hint="eastAsia"/>
          <w:bCs/>
          <w:lang w:val="vi-VN"/>
        </w:rPr>
        <w:t>đ</w:t>
      </w:r>
      <w:r w:rsidRPr="000A677D">
        <w:rPr>
          <w:rFonts w:ascii="Times New Roman" w:hAnsi="Times New Roman"/>
          <w:bCs/>
          <w:lang w:val="vi-VN"/>
        </w:rPr>
        <w:t>ộng là ng</w:t>
      </w:r>
      <w:r w:rsidRPr="000A677D">
        <w:rPr>
          <w:rFonts w:ascii="Times New Roman" w:hAnsi="Times New Roman" w:hint="eastAsia"/>
          <w:bCs/>
          <w:lang w:val="vi-VN"/>
        </w:rPr>
        <w:t>ư</w:t>
      </w:r>
      <w:r w:rsidRPr="000A677D">
        <w:rPr>
          <w:rFonts w:ascii="Times New Roman" w:hAnsi="Times New Roman"/>
          <w:bCs/>
          <w:lang w:val="vi-VN"/>
        </w:rPr>
        <w:t xml:space="preserve">ời </w:t>
      </w:r>
      <w:r w:rsidRPr="000A677D">
        <w:rPr>
          <w:rFonts w:ascii="Times New Roman" w:hAnsi="Times New Roman" w:hint="eastAsia"/>
          <w:bCs/>
          <w:lang w:val="vi-VN"/>
        </w:rPr>
        <w:t>đã</w:t>
      </w:r>
      <w:r w:rsidRPr="000A677D">
        <w:rPr>
          <w:rFonts w:ascii="Times New Roman" w:hAnsi="Times New Roman"/>
          <w:bCs/>
          <w:lang w:val="vi-VN"/>
        </w:rPr>
        <w:t xml:space="preserve"> chấp hành xong quyết </w:t>
      </w:r>
      <w:r w:rsidRPr="000A677D">
        <w:rPr>
          <w:rFonts w:ascii="Times New Roman" w:hAnsi="Times New Roman" w:hint="eastAsia"/>
          <w:bCs/>
          <w:lang w:val="vi-VN"/>
        </w:rPr>
        <w:t>đ</w:t>
      </w:r>
      <w:r w:rsidRPr="000A677D">
        <w:rPr>
          <w:rFonts w:ascii="Times New Roman" w:hAnsi="Times New Roman"/>
          <w:bCs/>
          <w:lang w:val="vi-VN"/>
        </w:rPr>
        <w:t xml:space="preserve">ịnh </w:t>
      </w:r>
      <w:r w:rsidRPr="000A677D">
        <w:rPr>
          <w:rFonts w:ascii="Times New Roman" w:hAnsi="Times New Roman" w:hint="eastAsia"/>
          <w:bCs/>
          <w:lang w:val="vi-VN"/>
        </w:rPr>
        <w:t>đư</w:t>
      </w:r>
      <w:r w:rsidRPr="000A677D">
        <w:rPr>
          <w:rFonts w:ascii="Times New Roman" w:hAnsi="Times New Roman"/>
          <w:bCs/>
          <w:lang w:val="vi-VN"/>
        </w:rPr>
        <w:t>a vào c</w:t>
      </w:r>
      <w:r w:rsidRPr="000A677D">
        <w:rPr>
          <w:rFonts w:ascii="Times New Roman" w:hAnsi="Times New Roman" w:hint="eastAsia"/>
          <w:bCs/>
          <w:lang w:val="vi-VN"/>
        </w:rPr>
        <w:t>ơ</w:t>
      </w:r>
      <w:r w:rsidRPr="000A677D">
        <w:rPr>
          <w:rFonts w:ascii="Times New Roman" w:hAnsi="Times New Roman"/>
          <w:bCs/>
          <w:lang w:val="vi-VN"/>
        </w:rPr>
        <w:t xml:space="preserve"> sở giáo dục bắt buộc; </w:t>
      </w:r>
    </w:p>
    <w:p w14:paraId="3BA0D0FA"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xml:space="preserve">+ Giấy chứng nhận chấp hành xong quyết </w:t>
      </w:r>
      <w:r w:rsidRPr="000A677D">
        <w:rPr>
          <w:rFonts w:ascii="Times New Roman" w:hAnsi="Times New Roman" w:hint="eastAsia"/>
          <w:bCs/>
          <w:lang w:val="vi-VN"/>
        </w:rPr>
        <w:t>đ</w:t>
      </w:r>
      <w:r w:rsidRPr="000A677D">
        <w:rPr>
          <w:rFonts w:ascii="Times New Roman" w:hAnsi="Times New Roman"/>
          <w:bCs/>
          <w:lang w:val="vi-VN"/>
        </w:rPr>
        <w:t xml:space="preserve">ịnh </w:t>
      </w:r>
      <w:r w:rsidRPr="000A677D">
        <w:rPr>
          <w:rFonts w:ascii="Times New Roman" w:hAnsi="Times New Roman" w:hint="eastAsia"/>
          <w:bCs/>
          <w:lang w:val="vi-VN"/>
        </w:rPr>
        <w:t>đư</w:t>
      </w:r>
      <w:r w:rsidRPr="000A677D">
        <w:rPr>
          <w:rFonts w:ascii="Times New Roman" w:hAnsi="Times New Roman"/>
          <w:bCs/>
          <w:lang w:val="vi-VN"/>
        </w:rPr>
        <w:t>a vào c</w:t>
      </w:r>
      <w:r w:rsidRPr="000A677D">
        <w:rPr>
          <w:rFonts w:ascii="Times New Roman" w:hAnsi="Times New Roman" w:hint="eastAsia"/>
          <w:bCs/>
          <w:lang w:val="vi-VN"/>
        </w:rPr>
        <w:t>ơ</w:t>
      </w:r>
      <w:r w:rsidRPr="000A677D">
        <w:rPr>
          <w:rFonts w:ascii="Times New Roman" w:hAnsi="Times New Roman"/>
          <w:bCs/>
          <w:lang w:val="vi-VN"/>
        </w:rPr>
        <w:t xml:space="preserve"> sở cai nghiện bắt buộc </w:t>
      </w:r>
      <w:r w:rsidRPr="000A677D">
        <w:rPr>
          <w:rFonts w:ascii="Times New Roman" w:hAnsi="Times New Roman" w:hint="eastAsia"/>
          <w:bCs/>
          <w:lang w:val="vi-VN"/>
        </w:rPr>
        <w:t>đ</w:t>
      </w:r>
      <w:r w:rsidRPr="000A677D">
        <w:rPr>
          <w:rFonts w:ascii="Times New Roman" w:hAnsi="Times New Roman"/>
          <w:bCs/>
          <w:lang w:val="vi-VN"/>
        </w:rPr>
        <w:t>ối với ng</w:t>
      </w:r>
      <w:r w:rsidRPr="000A677D">
        <w:rPr>
          <w:rFonts w:ascii="Times New Roman" w:hAnsi="Times New Roman" w:hint="eastAsia"/>
          <w:bCs/>
          <w:lang w:val="vi-VN"/>
        </w:rPr>
        <w:t>ư</w:t>
      </w:r>
      <w:r w:rsidRPr="000A677D">
        <w:rPr>
          <w:rFonts w:ascii="Times New Roman" w:hAnsi="Times New Roman"/>
          <w:bCs/>
          <w:lang w:val="vi-VN"/>
        </w:rPr>
        <w:t xml:space="preserve">ời lao </w:t>
      </w:r>
      <w:r w:rsidRPr="000A677D">
        <w:rPr>
          <w:rFonts w:ascii="Times New Roman" w:hAnsi="Times New Roman" w:hint="eastAsia"/>
          <w:bCs/>
          <w:lang w:val="vi-VN"/>
        </w:rPr>
        <w:t>đ</w:t>
      </w:r>
      <w:r w:rsidRPr="000A677D">
        <w:rPr>
          <w:rFonts w:ascii="Times New Roman" w:hAnsi="Times New Roman"/>
          <w:bCs/>
          <w:lang w:val="vi-VN"/>
        </w:rPr>
        <w:t>ộng là ng</w:t>
      </w:r>
      <w:r w:rsidRPr="000A677D">
        <w:rPr>
          <w:rFonts w:ascii="Times New Roman" w:hAnsi="Times New Roman" w:hint="eastAsia"/>
          <w:bCs/>
          <w:lang w:val="vi-VN"/>
        </w:rPr>
        <w:t>ư</w:t>
      </w:r>
      <w:r w:rsidRPr="000A677D">
        <w:rPr>
          <w:rFonts w:ascii="Times New Roman" w:hAnsi="Times New Roman"/>
          <w:bCs/>
          <w:lang w:val="vi-VN"/>
        </w:rPr>
        <w:t xml:space="preserve">ời </w:t>
      </w:r>
      <w:r w:rsidRPr="000A677D">
        <w:rPr>
          <w:rFonts w:ascii="Times New Roman" w:hAnsi="Times New Roman" w:hint="eastAsia"/>
          <w:bCs/>
          <w:lang w:val="vi-VN"/>
        </w:rPr>
        <w:t>đã</w:t>
      </w:r>
      <w:r w:rsidRPr="000A677D">
        <w:rPr>
          <w:rFonts w:ascii="Times New Roman" w:hAnsi="Times New Roman"/>
          <w:bCs/>
          <w:lang w:val="vi-VN"/>
        </w:rPr>
        <w:t xml:space="preserve"> chấp hành xong quyết </w:t>
      </w:r>
      <w:r w:rsidRPr="000A677D">
        <w:rPr>
          <w:rFonts w:ascii="Times New Roman" w:hAnsi="Times New Roman" w:hint="eastAsia"/>
          <w:bCs/>
          <w:lang w:val="vi-VN"/>
        </w:rPr>
        <w:t>đ</w:t>
      </w:r>
      <w:r w:rsidRPr="000A677D">
        <w:rPr>
          <w:rFonts w:ascii="Times New Roman" w:hAnsi="Times New Roman"/>
          <w:bCs/>
          <w:lang w:val="vi-VN"/>
        </w:rPr>
        <w:t xml:space="preserve">ịnh </w:t>
      </w:r>
      <w:r w:rsidRPr="000A677D">
        <w:rPr>
          <w:rFonts w:ascii="Times New Roman" w:hAnsi="Times New Roman" w:hint="eastAsia"/>
          <w:bCs/>
          <w:lang w:val="vi-VN"/>
        </w:rPr>
        <w:t>đư</w:t>
      </w:r>
      <w:r w:rsidRPr="000A677D">
        <w:rPr>
          <w:rFonts w:ascii="Times New Roman" w:hAnsi="Times New Roman"/>
          <w:bCs/>
          <w:lang w:val="vi-VN"/>
        </w:rPr>
        <w:t>a vào c</w:t>
      </w:r>
      <w:r w:rsidRPr="000A677D">
        <w:rPr>
          <w:rFonts w:ascii="Times New Roman" w:hAnsi="Times New Roman" w:hint="eastAsia"/>
          <w:bCs/>
          <w:lang w:val="vi-VN"/>
        </w:rPr>
        <w:t>ơ</w:t>
      </w:r>
      <w:r w:rsidRPr="000A677D">
        <w:rPr>
          <w:rFonts w:ascii="Times New Roman" w:hAnsi="Times New Roman"/>
          <w:bCs/>
          <w:lang w:val="vi-VN"/>
        </w:rPr>
        <w:t xml:space="preserve"> sở cai nghiện bắt buộc; </w:t>
      </w:r>
    </w:p>
    <w:p w14:paraId="237DE322"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Giấy tờ do c</w:t>
      </w:r>
      <w:r w:rsidRPr="000A677D">
        <w:rPr>
          <w:rFonts w:ascii="Times New Roman" w:hAnsi="Times New Roman" w:hint="eastAsia"/>
          <w:bCs/>
          <w:lang w:val="vi-VN"/>
        </w:rPr>
        <w:t>ơ</w:t>
      </w:r>
      <w:r w:rsidRPr="000A677D">
        <w:rPr>
          <w:rFonts w:ascii="Times New Roman" w:hAnsi="Times New Roman"/>
          <w:bCs/>
          <w:lang w:val="vi-VN"/>
        </w:rPr>
        <w:t xml:space="preserve"> quan có thẩm quyền cấp chứng minh thông tin về dân tộc hoặc bản chụp thông tin về dân tộc tại tài khoản </w:t>
      </w:r>
      <w:r w:rsidRPr="000A677D">
        <w:rPr>
          <w:rFonts w:ascii="Times New Roman" w:hAnsi="Times New Roman" w:hint="eastAsia"/>
          <w:bCs/>
          <w:lang w:val="vi-VN"/>
        </w:rPr>
        <w:t>đ</w:t>
      </w:r>
      <w:r w:rsidRPr="000A677D">
        <w:rPr>
          <w:rFonts w:ascii="Times New Roman" w:hAnsi="Times New Roman"/>
          <w:bCs/>
          <w:lang w:val="vi-VN"/>
        </w:rPr>
        <w:t xml:space="preserve">ịnh danh </w:t>
      </w:r>
      <w:r w:rsidRPr="000A677D">
        <w:rPr>
          <w:rFonts w:ascii="Times New Roman" w:hAnsi="Times New Roman" w:hint="eastAsia"/>
          <w:bCs/>
          <w:lang w:val="vi-VN"/>
        </w:rPr>
        <w:t>đ</w:t>
      </w:r>
      <w:r w:rsidRPr="000A677D">
        <w:rPr>
          <w:rFonts w:ascii="Times New Roman" w:hAnsi="Times New Roman"/>
          <w:bCs/>
          <w:lang w:val="vi-VN"/>
        </w:rPr>
        <w:t xml:space="preserve">iện tử mức </w:t>
      </w:r>
      <w:r w:rsidRPr="000A677D">
        <w:rPr>
          <w:rFonts w:ascii="Times New Roman" w:hAnsi="Times New Roman" w:hint="eastAsia"/>
          <w:bCs/>
          <w:lang w:val="vi-VN"/>
        </w:rPr>
        <w:t>đ</w:t>
      </w:r>
      <w:r w:rsidRPr="000A677D">
        <w:rPr>
          <w:rFonts w:ascii="Times New Roman" w:hAnsi="Times New Roman"/>
          <w:bCs/>
          <w:lang w:val="vi-VN"/>
        </w:rPr>
        <w:t xml:space="preserve">ộ 02 </w:t>
      </w:r>
      <w:r w:rsidRPr="000A677D">
        <w:rPr>
          <w:rFonts w:ascii="Times New Roman" w:hAnsi="Times New Roman" w:hint="eastAsia"/>
          <w:bCs/>
          <w:lang w:val="vi-VN"/>
        </w:rPr>
        <w:t>đ</w:t>
      </w:r>
      <w:r w:rsidRPr="000A677D">
        <w:rPr>
          <w:rFonts w:ascii="Times New Roman" w:hAnsi="Times New Roman"/>
          <w:bCs/>
          <w:lang w:val="vi-VN"/>
        </w:rPr>
        <w:t>ối với ng</w:t>
      </w:r>
      <w:r w:rsidRPr="000A677D">
        <w:rPr>
          <w:rFonts w:ascii="Times New Roman" w:hAnsi="Times New Roman" w:hint="eastAsia"/>
          <w:bCs/>
          <w:lang w:val="vi-VN"/>
        </w:rPr>
        <w:t>ư</w:t>
      </w:r>
      <w:r w:rsidRPr="000A677D">
        <w:rPr>
          <w:rFonts w:ascii="Times New Roman" w:hAnsi="Times New Roman"/>
          <w:bCs/>
          <w:lang w:val="vi-VN"/>
        </w:rPr>
        <w:t xml:space="preserve">ời lao </w:t>
      </w:r>
      <w:r w:rsidRPr="000A677D">
        <w:rPr>
          <w:rFonts w:ascii="Times New Roman" w:hAnsi="Times New Roman" w:hint="eastAsia"/>
          <w:bCs/>
          <w:lang w:val="vi-VN"/>
        </w:rPr>
        <w:t>đ</w:t>
      </w:r>
      <w:r w:rsidRPr="000A677D">
        <w:rPr>
          <w:rFonts w:ascii="Times New Roman" w:hAnsi="Times New Roman"/>
          <w:bCs/>
          <w:lang w:val="vi-VN"/>
        </w:rPr>
        <w:t>ộng là ng</w:t>
      </w:r>
      <w:r w:rsidRPr="000A677D">
        <w:rPr>
          <w:rFonts w:ascii="Times New Roman" w:hAnsi="Times New Roman" w:hint="eastAsia"/>
          <w:bCs/>
          <w:lang w:val="vi-VN"/>
        </w:rPr>
        <w:t>ư</w:t>
      </w:r>
      <w:r w:rsidRPr="000A677D">
        <w:rPr>
          <w:rFonts w:ascii="Times New Roman" w:hAnsi="Times New Roman"/>
          <w:bCs/>
          <w:lang w:val="vi-VN"/>
        </w:rPr>
        <w:t>ời dân tộc thiểu số.</w:t>
      </w:r>
    </w:p>
    <w:p w14:paraId="2F7F60CD" w14:textId="77777777" w:rsidR="00961428" w:rsidRPr="000A677D" w:rsidRDefault="00961428" w:rsidP="00961428">
      <w:pPr>
        <w:spacing w:before="80" w:after="80" w:line="340" w:lineRule="exact"/>
        <w:ind w:right="57" w:firstLine="663"/>
        <w:jc w:val="both"/>
        <w:rPr>
          <w:rFonts w:ascii="Times New Roman" w:hAnsi="Times New Roman"/>
          <w:bCs/>
          <w:lang w:val="vi-VN"/>
        </w:rPr>
      </w:pPr>
      <w:r w:rsidRPr="000A677D">
        <w:rPr>
          <w:rFonts w:ascii="Times New Roman" w:hAnsi="Times New Roman"/>
          <w:bCs/>
          <w:lang w:val="vi-VN"/>
        </w:rPr>
        <w:t xml:space="preserve">- Các giấy tờ chứng minh về tài sản bảo </w:t>
      </w:r>
      <w:r w:rsidRPr="000A677D">
        <w:rPr>
          <w:rFonts w:ascii="Times New Roman" w:hAnsi="Times New Roman" w:hint="eastAsia"/>
          <w:bCs/>
          <w:lang w:val="vi-VN"/>
        </w:rPr>
        <w:t>đ</w:t>
      </w:r>
      <w:r w:rsidRPr="000A677D">
        <w:rPr>
          <w:rFonts w:ascii="Times New Roman" w:hAnsi="Times New Roman"/>
          <w:bCs/>
          <w:lang w:val="vi-VN"/>
        </w:rPr>
        <w:t>ảm tiền vay trong tr</w:t>
      </w:r>
      <w:r w:rsidRPr="000A677D">
        <w:rPr>
          <w:rFonts w:ascii="Times New Roman" w:hAnsi="Times New Roman" w:hint="eastAsia"/>
          <w:bCs/>
          <w:lang w:val="vi-VN"/>
        </w:rPr>
        <w:t>ư</w:t>
      </w:r>
      <w:r w:rsidRPr="000A677D">
        <w:rPr>
          <w:rFonts w:ascii="Times New Roman" w:hAnsi="Times New Roman"/>
          <w:bCs/>
          <w:lang w:val="vi-VN"/>
        </w:rPr>
        <w:t xml:space="preserve">ờng hợp khoản vay phải thực hiện bảo </w:t>
      </w:r>
      <w:r w:rsidRPr="000A677D">
        <w:rPr>
          <w:rFonts w:ascii="Times New Roman" w:hAnsi="Times New Roman" w:hint="eastAsia"/>
          <w:bCs/>
          <w:lang w:val="vi-VN"/>
        </w:rPr>
        <w:t>đ</w:t>
      </w:r>
      <w:r w:rsidRPr="000A677D">
        <w:rPr>
          <w:rFonts w:ascii="Times New Roman" w:hAnsi="Times New Roman"/>
          <w:bCs/>
          <w:lang w:val="vi-VN"/>
        </w:rPr>
        <w:t xml:space="preserve">ảm tiền vay theo quy </w:t>
      </w:r>
      <w:r w:rsidRPr="000A677D">
        <w:rPr>
          <w:rFonts w:ascii="Times New Roman" w:hAnsi="Times New Roman" w:hint="eastAsia"/>
          <w:bCs/>
          <w:lang w:val="vi-VN"/>
        </w:rPr>
        <w:t>đ</w:t>
      </w:r>
      <w:r w:rsidRPr="000A677D">
        <w:rPr>
          <w:rFonts w:ascii="Times New Roman" w:hAnsi="Times New Roman"/>
          <w:bCs/>
          <w:lang w:val="vi-VN"/>
        </w:rPr>
        <w:t>ịnh.</w:t>
      </w:r>
    </w:p>
    <w:p w14:paraId="44B15CF5" w14:textId="77777777" w:rsidR="00961428" w:rsidRPr="000A677D" w:rsidRDefault="00961428" w:rsidP="00961428">
      <w:pPr>
        <w:spacing w:before="80" w:after="80" w:line="340" w:lineRule="exact"/>
        <w:ind w:right="57" w:firstLine="663"/>
        <w:jc w:val="both"/>
        <w:rPr>
          <w:rFonts w:ascii="Times New Roman" w:hAnsi="Times New Roman"/>
          <w:lang w:val="vi-VN"/>
        </w:rPr>
      </w:pPr>
      <w:r w:rsidRPr="000A677D">
        <w:rPr>
          <w:rFonts w:ascii="Times New Roman" w:hAnsi="Times New Roman"/>
          <w:lang w:val="vi-VN"/>
        </w:rPr>
        <w:t>* Số lượng hồ sơ: 01 bộ</w:t>
      </w:r>
    </w:p>
    <w:p w14:paraId="6347FD97" w14:textId="77777777" w:rsidR="00961428" w:rsidRPr="000A677D" w:rsidRDefault="00961428" w:rsidP="00961428">
      <w:pPr>
        <w:spacing w:before="120" w:after="120"/>
        <w:ind w:firstLine="720"/>
        <w:jc w:val="both"/>
        <w:rPr>
          <w:rFonts w:ascii="Times New Roman" w:hAnsi="Times New Roman"/>
          <w:b/>
          <w:lang w:val="vi-VN"/>
        </w:rPr>
      </w:pPr>
      <w:r w:rsidRPr="000A677D">
        <w:rPr>
          <w:rFonts w:ascii="Times New Roman" w:hAnsi="Times New Roman"/>
          <w:b/>
          <w:lang w:val="vi-VN"/>
        </w:rPr>
        <w:t xml:space="preserve">d) Thời hạn giải quyết: </w:t>
      </w:r>
      <w:r w:rsidRPr="000A677D">
        <w:rPr>
          <w:rFonts w:ascii="Times New Roman" w:hAnsi="Times New Roman"/>
          <w:bCs/>
          <w:lang w:val="vi-VN"/>
        </w:rPr>
        <w:t>T</w:t>
      </w:r>
      <w:r w:rsidRPr="000A677D">
        <w:rPr>
          <w:rFonts w:ascii="Times New Roman" w:hAnsi="Times New Roman"/>
          <w:lang w:val="nl-NL"/>
        </w:rPr>
        <w:t xml:space="preserve">rong thời hạn </w:t>
      </w:r>
      <w:r w:rsidRPr="000A677D">
        <w:rPr>
          <w:rFonts w:ascii="Times New Roman" w:hAnsi="Times New Roman"/>
          <w:lang w:val="vi-VN"/>
        </w:rPr>
        <w:t>07</w:t>
      </w:r>
      <w:r w:rsidRPr="000A677D">
        <w:rPr>
          <w:rFonts w:ascii="Times New Roman" w:hAnsi="Times New Roman"/>
          <w:lang w:val="nl-NL"/>
        </w:rPr>
        <w:t xml:space="preserve"> (</w:t>
      </w:r>
      <w:r w:rsidRPr="000A677D">
        <w:rPr>
          <w:rFonts w:ascii="Times New Roman" w:hAnsi="Times New Roman"/>
          <w:lang w:val="vi-VN"/>
        </w:rPr>
        <w:t>bảy</w:t>
      </w:r>
      <w:r w:rsidRPr="000A677D">
        <w:rPr>
          <w:rFonts w:ascii="Times New Roman" w:hAnsi="Times New Roman"/>
          <w:lang w:val="nl-NL"/>
        </w:rPr>
        <w:t xml:space="preserve">) ngày làm việc kể từ ngày NHCSXH nơi thực hiện thủ tục nhận được bộ hồ sơ đầy đủ, hợp lệ từ </w:t>
      </w:r>
      <w:r w:rsidRPr="000A677D">
        <w:rPr>
          <w:rFonts w:ascii="Times New Roman" w:hAnsi="Times New Roman"/>
          <w:lang w:val="vi-VN"/>
        </w:rPr>
        <w:t>khách hàng</w:t>
      </w:r>
      <w:r w:rsidRPr="000A677D">
        <w:rPr>
          <w:rFonts w:ascii="Times New Roman" w:hAnsi="Times New Roman"/>
          <w:lang w:val="nl-NL"/>
        </w:rPr>
        <w:t xml:space="preserve"> vay vốn</w:t>
      </w:r>
      <w:r w:rsidRPr="000A677D">
        <w:rPr>
          <w:rFonts w:ascii="Times New Roman" w:hAnsi="Times New Roman"/>
          <w:lang w:val="vi-VN"/>
        </w:rPr>
        <w:t>.</w:t>
      </w:r>
    </w:p>
    <w:p w14:paraId="5BD87AD9"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b/>
          <w:lang w:val="vi-VN"/>
        </w:rPr>
        <w:lastRenderedPageBreak/>
        <w:t>đ) Đối tượng thực hiện TTGQCV:</w:t>
      </w:r>
      <w:r w:rsidRPr="000A677D">
        <w:rPr>
          <w:rFonts w:ascii="Times New Roman" w:hAnsi="Times New Roman"/>
          <w:lang w:val="vi-VN"/>
        </w:rPr>
        <w:t xml:space="preserve"> C</w:t>
      </w:r>
      <w:r w:rsidRPr="000A677D">
        <w:rPr>
          <w:rFonts w:ascii="Times New Roman" w:hAnsi="Times New Roman" w:hint="eastAsia"/>
          <w:lang w:val="vi-VN"/>
        </w:rPr>
        <w:t>ơ</w:t>
      </w:r>
      <w:r w:rsidRPr="000A677D">
        <w:rPr>
          <w:rFonts w:ascii="Times New Roman" w:hAnsi="Times New Roman"/>
          <w:lang w:val="vi-VN"/>
        </w:rPr>
        <w:t xml:space="preserve"> sở sản xuất, kinh doanh (Doanh nghiệp nhỏ và vừa, hợp tác xã, tổ hợp tác, liên hiệp h</w:t>
      </w:r>
      <w:r w:rsidRPr="000A677D">
        <w:rPr>
          <w:rFonts w:ascii="Times New Roman" w:hAnsi="Times New Roman" w:hint="eastAsia"/>
          <w:lang w:val="vi-VN"/>
        </w:rPr>
        <w:t>ợ</w:t>
      </w:r>
      <w:r w:rsidRPr="000A677D">
        <w:rPr>
          <w:rFonts w:ascii="Times New Roman" w:hAnsi="Times New Roman"/>
          <w:lang w:val="vi-VN"/>
        </w:rPr>
        <w:t>p tác xã, hộ kinh doanh).</w:t>
      </w:r>
    </w:p>
    <w:p w14:paraId="1AEDAD60"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b/>
          <w:lang w:val="vi-VN"/>
        </w:rPr>
        <w:t>e) Cơ quan giải quyết TTGQCV:</w:t>
      </w:r>
      <w:r w:rsidRPr="000A677D">
        <w:rPr>
          <w:rFonts w:ascii="Times New Roman" w:hAnsi="Times New Roman"/>
          <w:lang w:val="vi-VN"/>
        </w:rPr>
        <w:t xml:space="preserve"> </w:t>
      </w:r>
      <w:bookmarkStart w:id="0" w:name="_Hlk123652023"/>
      <w:r w:rsidRPr="000A677D">
        <w:rPr>
          <w:rFonts w:ascii="Times New Roman" w:hAnsi="Times New Roman"/>
          <w:lang w:val="vi-VN"/>
        </w:rPr>
        <w:t>NHCSXH nơi thực hiện thủ tục.</w:t>
      </w:r>
    </w:p>
    <w:bookmarkEnd w:id="0"/>
    <w:p w14:paraId="2B210DD9" w14:textId="77777777" w:rsidR="00961428" w:rsidRPr="000A677D" w:rsidRDefault="00961428" w:rsidP="00961428">
      <w:pPr>
        <w:spacing w:before="120" w:after="120"/>
        <w:ind w:firstLine="720"/>
        <w:jc w:val="both"/>
        <w:rPr>
          <w:rFonts w:ascii="Times New Roman" w:hAnsi="Times New Roman"/>
          <w:b/>
          <w:lang w:val="vi-VN"/>
        </w:rPr>
      </w:pPr>
      <w:r w:rsidRPr="000A677D">
        <w:rPr>
          <w:rFonts w:ascii="Times New Roman" w:hAnsi="Times New Roman"/>
          <w:b/>
          <w:lang w:val="vi-VN"/>
        </w:rPr>
        <w:t>g) Kết quả thực hiện TTGQCV</w:t>
      </w:r>
    </w:p>
    <w:p w14:paraId="2E1D0CBC"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lang w:val="vi-VN"/>
        </w:rPr>
        <w:t>- Hợp đồng tín dụng (mẫu số 07a/GQVL).</w:t>
      </w:r>
    </w:p>
    <w:p w14:paraId="2B7E460A" w14:textId="77777777" w:rsidR="00961428" w:rsidRPr="000A677D" w:rsidRDefault="00961428" w:rsidP="00961428">
      <w:pPr>
        <w:spacing w:before="120" w:after="120"/>
        <w:ind w:firstLine="720"/>
        <w:jc w:val="both"/>
        <w:rPr>
          <w:rFonts w:ascii="Times New Roman" w:hAnsi="Times New Roman"/>
          <w:b/>
          <w:lang w:val="vi-VN"/>
        </w:rPr>
      </w:pPr>
      <w:r w:rsidRPr="000A677D">
        <w:rPr>
          <w:rFonts w:ascii="Times New Roman" w:hAnsi="Times New Roman"/>
          <w:lang w:val="vi-VN"/>
        </w:rPr>
        <w:t>- Thông báo phê duyệt cho vay (mẫu số 04a/GQVL) hoặc Thông báo từ chối cho vay (mẫu số 04b/GQVL).</w:t>
      </w:r>
    </w:p>
    <w:p w14:paraId="2651BAE3"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b/>
          <w:lang w:val="vi-VN"/>
        </w:rPr>
        <w:t xml:space="preserve">h) Phí, lệ phí: </w:t>
      </w:r>
      <w:r w:rsidRPr="000A677D">
        <w:rPr>
          <w:rFonts w:ascii="Times New Roman" w:hAnsi="Times New Roman"/>
          <w:lang w:val="vi-VN"/>
        </w:rPr>
        <w:t>Không.</w:t>
      </w:r>
    </w:p>
    <w:p w14:paraId="287B545B" w14:textId="77777777" w:rsidR="00961428" w:rsidRPr="000A677D" w:rsidRDefault="00961428" w:rsidP="00961428">
      <w:pPr>
        <w:spacing w:before="120" w:after="120"/>
        <w:ind w:firstLine="720"/>
        <w:jc w:val="both"/>
        <w:rPr>
          <w:rFonts w:ascii="Times New Roman" w:hAnsi="Times New Roman"/>
          <w:b/>
          <w:lang w:val="vi-VN"/>
        </w:rPr>
      </w:pPr>
      <w:r w:rsidRPr="000A677D">
        <w:rPr>
          <w:rFonts w:ascii="Times New Roman" w:hAnsi="Times New Roman"/>
          <w:b/>
          <w:lang w:val="vi-VN"/>
        </w:rPr>
        <w:t xml:space="preserve">i) Tên mẫu đơn, mẫu tờ khai: </w:t>
      </w:r>
      <w:r w:rsidRPr="000A677D">
        <w:rPr>
          <w:rFonts w:ascii="Times New Roman" w:hAnsi="Times New Roman"/>
          <w:lang w:val="vi-VN"/>
        </w:rPr>
        <w:t>Phương án sử dụng vốn vay hỗ trợ tạo việc làm, duy trì, mở rộng việc làm (mẫu số 02/GQVL); Danh sách người lao động của cơ sở sản xuất, kinh doanh (mẫu số 09/GQVL).</w:t>
      </w:r>
    </w:p>
    <w:p w14:paraId="1E600240" w14:textId="77777777" w:rsidR="00961428" w:rsidRPr="000A677D" w:rsidRDefault="00961428" w:rsidP="00961428">
      <w:pPr>
        <w:spacing w:before="120" w:after="120"/>
        <w:ind w:firstLine="720"/>
        <w:jc w:val="both"/>
        <w:rPr>
          <w:rFonts w:ascii="Times New Roman" w:hAnsi="Times New Roman"/>
          <w:b/>
          <w:lang w:val="vi-VN"/>
        </w:rPr>
      </w:pPr>
      <w:r w:rsidRPr="000A677D">
        <w:rPr>
          <w:rFonts w:ascii="Times New Roman" w:hAnsi="Times New Roman"/>
          <w:b/>
          <w:lang w:val="vi-VN"/>
        </w:rPr>
        <w:t>k) Yêu cầu điều kiện thực hiện TTGQCV</w:t>
      </w:r>
    </w:p>
    <w:p w14:paraId="644306E6"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lang w:val="vi-VN"/>
        </w:rPr>
        <w:t>- Cơ sở sản xuất, kinh doanh được thành lập và hoạt động hợp pháp.</w:t>
      </w:r>
    </w:p>
    <w:p w14:paraId="7A6C817D" w14:textId="77777777" w:rsidR="00961428" w:rsidRPr="000A677D" w:rsidRDefault="00961428" w:rsidP="00961428">
      <w:pPr>
        <w:spacing w:before="120" w:after="120"/>
        <w:ind w:firstLine="720"/>
        <w:jc w:val="both"/>
        <w:rPr>
          <w:rFonts w:ascii="Times New Roman" w:hAnsi="Times New Roman"/>
          <w:lang w:val="pt-BR"/>
        </w:rPr>
      </w:pPr>
      <w:r w:rsidRPr="000A677D">
        <w:rPr>
          <w:rFonts w:ascii="Times New Roman" w:hAnsi="Times New Roman"/>
          <w:lang w:val="vi-VN"/>
        </w:rPr>
        <w:t xml:space="preserve">- </w:t>
      </w:r>
      <w:r w:rsidRPr="000A677D">
        <w:rPr>
          <w:rFonts w:ascii="Times New Roman" w:hAnsi="Times New Roman"/>
          <w:lang w:val="pt-BR"/>
        </w:rPr>
        <w:t xml:space="preserve">Có </w:t>
      </w:r>
      <w:r w:rsidRPr="000A677D">
        <w:rPr>
          <w:rFonts w:ascii="Times New Roman" w:hAnsi="Times New Roman"/>
          <w:lang w:val="vi-VN"/>
        </w:rPr>
        <w:t>phương</w:t>
      </w:r>
      <w:r w:rsidRPr="000A677D">
        <w:rPr>
          <w:rFonts w:ascii="Times New Roman" w:hAnsi="Times New Roman"/>
          <w:lang w:val="pt-BR"/>
        </w:rPr>
        <w:t xml:space="preserve"> án vay vốn khả thi phù hợp với ngành, nghề sản xuất kinh doanh</w:t>
      </w:r>
      <w:r w:rsidRPr="000A677D">
        <w:rPr>
          <w:rFonts w:ascii="Times New Roman" w:hAnsi="Times New Roman"/>
          <w:lang w:val="vi-VN"/>
        </w:rPr>
        <w:t xml:space="preserve"> nhằm hỗ trợ tạo việc làm,</w:t>
      </w:r>
      <w:r w:rsidRPr="000A677D">
        <w:rPr>
          <w:rFonts w:ascii="Times New Roman" w:hAnsi="Times New Roman"/>
          <w:lang w:val="pt-BR"/>
        </w:rPr>
        <w:t xml:space="preserve"> duy trì</w:t>
      </w:r>
      <w:r w:rsidRPr="000A677D">
        <w:rPr>
          <w:rFonts w:ascii="Times New Roman" w:hAnsi="Times New Roman"/>
          <w:lang w:val="vi-VN"/>
        </w:rPr>
        <w:t>, mở rộng việc làm.</w:t>
      </w:r>
      <w:r w:rsidRPr="000A677D">
        <w:rPr>
          <w:rFonts w:ascii="Times New Roman" w:hAnsi="Times New Roman"/>
          <w:lang w:val="pt-BR"/>
        </w:rPr>
        <w:t xml:space="preserve"> </w:t>
      </w:r>
    </w:p>
    <w:p w14:paraId="2FB093BE" w14:textId="77777777" w:rsidR="00961428" w:rsidRPr="000A677D" w:rsidRDefault="00961428" w:rsidP="00961428">
      <w:pPr>
        <w:spacing w:before="120" w:after="120"/>
        <w:ind w:firstLine="720"/>
        <w:jc w:val="both"/>
        <w:rPr>
          <w:rFonts w:ascii="Times New Roman" w:hAnsi="Times New Roman"/>
          <w:lang w:val="pt-BR"/>
        </w:rPr>
      </w:pPr>
      <w:r w:rsidRPr="000A677D">
        <w:rPr>
          <w:rFonts w:ascii="Times New Roman" w:hAnsi="Times New Roman"/>
          <w:lang w:val="pt-BR"/>
        </w:rPr>
        <w:t xml:space="preserve">- Có bảo đảm tiền vay theo quy định của pháp luật và của NHCSXH đối với </w:t>
      </w:r>
      <w:r w:rsidRPr="000A677D">
        <w:rPr>
          <w:rFonts w:ascii="Times New Roman" w:hAnsi="Times New Roman"/>
          <w:lang w:val="vi-VN"/>
        </w:rPr>
        <w:t>phương</w:t>
      </w:r>
      <w:r w:rsidRPr="000A677D">
        <w:rPr>
          <w:rFonts w:ascii="Times New Roman" w:hAnsi="Times New Roman"/>
          <w:lang w:val="pt-BR"/>
        </w:rPr>
        <w:t xml:space="preserve"> án vay vốn trên </w:t>
      </w:r>
      <w:r w:rsidRPr="000A677D">
        <w:rPr>
          <w:rFonts w:ascii="Times New Roman" w:hAnsi="Times New Roman"/>
          <w:lang w:val="vi-VN"/>
        </w:rPr>
        <w:t>2</w:t>
      </w:r>
      <w:r w:rsidRPr="000A677D">
        <w:rPr>
          <w:rFonts w:ascii="Times New Roman" w:hAnsi="Times New Roman"/>
          <w:lang w:val="pt-BR"/>
        </w:rPr>
        <w:t>00 triệu đồng.</w:t>
      </w:r>
    </w:p>
    <w:p w14:paraId="2420B944" w14:textId="77777777" w:rsidR="00961428" w:rsidRPr="000A677D" w:rsidRDefault="00961428" w:rsidP="00961428">
      <w:pPr>
        <w:spacing w:before="120" w:after="120"/>
        <w:ind w:firstLine="720"/>
        <w:jc w:val="both"/>
        <w:rPr>
          <w:rFonts w:ascii="Times New Roman" w:hAnsi="Times New Roman"/>
          <w:b/>
          <w:lang w:val="pt-BR"/>
        </w:rPr>
      </w:pPr>
      <w:r w:rsidRPr="000A677D">
        <w:rPr>
          <w:rFonts w:ascii="Times New Roman" w:hAnsi="Times New Roman"/>
          <w:b/>
          <w:lang w:val="pt-BR"/>
        </w:rPr>
        <w:t>l) Căn cứ pháp lý của TTGQCV</w:t>
      </w:r>
    </w:p>
    <w:p w14:paraId="167025FF" w14:textId="77777777" w:rsidR="00961428" w:rsidRPr="000A677D" w:rsidRDefault="00961428" w:rsidP="00961428">
      <w:pPr>
        <w:spacing w:before="120" w:after="120"/>
        <w:ind w:firstLine="720"/>
        <w:jc w:val="both"/>
        <w:rPr>
          <w:rFonts w:ascii="Times New Roman" w:hAnsi="Times New Roman"/>
          <w:lang w:val="nl-NL"/>
        </w:rPr>
      </w:pPr>
      <w:r w:rsidRPr="000A677D">
        <w:rPr>
          <w:rFonts w:ascii="Times New Roman" w:hAnsi="Times New Roman"/>
          <w:lang w:val="pt-BR"/>
        </w:rPr>
        <w:t xml:space="preserve">- Luật Việc làm số </w:t>
      </w:r>
      <w:r w:rsidRPr="000A677D">
        <w:rPr>
          <w:rFonts w:ascii="Times New Roman" w:hAnsi="Times New Roman"/>
          <w:lang w:val="vi-VN"/>
        </w:rPr>
        <w:t>74</w:t>
      </w:r>
      <w:r w:rsidRPr="000A677D">
        <w:rPr>
          <w:rFonts w:ascii="Times New Roman" w:hAnsi="Times New Roman"/>
          <w:lang w:val="pt-BR"/>
        </w:rPr>
        <w:t>/20</w:t>
      </w:r>
      <w:r w:rsidRPr="000A677D">
        <w:rPr>
          <w:rFonts w:ascii="Times New Roman" w:hAnsi="Times New Roman"/>
          <w:lang w:val="vi-VN"/>
        </w:rPr>
        <w:t>25</w:t>
      </w:r>
      <w:r w:rsidRPr="000A677D">
        <w:rPr>
          <w:rFonts w:ascii="Times New Roman" w:hAnsi="Times New Roman"/>
          <w:lang w:val="pt-BR"/>
        </w:rPr>
        <w:t>/QH1</w:t>
      </w:r>
      <w:r w:rsidRPr="000A677D">
        <w:rPr>
          <w:rFonts w:ascii="Times New Roman" w:hAnsi="Times New Roman"/>
          <w:lang w:val="vi-VN"/>
        </w:rPr>
        <w:t>5</w:t>
      </w:r>
      <w:r w:rsidRPr="000A677D">
        <w:rPr>
          <w:rFonts w:ascii="Times New Roman" w:hAnsi="Times New Roman"/>
          <w:lang w:val="pt-BR"/>
        </w:rPr>
        <w:t xml:space="preserve"> ngày 16/</w:t>
      </w:r>
      <w:r w:rsidRPr="000A677D">
        <w:rPr>
          <w:rFonts w:ascii="Times New Roman" w:hAnsi="Times New Roman"/>
          <w:lang w:val="vi-VN"/>
        </w:rPr>
        <w:t>6</w:t>
      </w:r>
      <w:r w:rsidRPr="000A677D">
        <w:rPr>
          <w:rFonts w:ascii="Times New Roman" w:hAnsi="Times New Roman"/>
          <w:lang w:val="pt-BR"/>
        </w:rPr>
        <w:t>/20</w:t>
      </w:r>
      <w:r w:rsidRPr="000A677D">
        <w:rPr>
          <w:rFonts w:ascii="Times New Roman" w:hAnsi="Times New Roman"/>
          <w:lang w:val="vi-VN"/>
        </w:rPr>
        <w:t>25</w:t>
      </w:r>
      <w:r w:rsidRPr="000A677D">
        <w:rPr>
          <w:rFonts w:ascii="Times New Roman" w:hAnsi="Times New Roman"/>
          <w:lang w:val="pt-BR"/>
        </w:rPr>
        <w:t xml:space="preserve"> của Quốc hội</w:t>
      </w:r>
      <w:r w:rsidRPr="000A677D">
        <w:rPr>
          <w:rFonts w:ascii="Times New Roman" w:hAnsi="Times New Roman"/>
          <w:lang w:val="nl-NL"/>
        </w:rPr>
        <w:t>.</w:t>
      </w:r>
    </w:p>
    <w:p w14:paraId="676E5544" w14:textId="77777777" w:rsidR="00961428" w:rsidRPr="000A677D" w:rsidRDefault="00961428" w:rsidP="00961428">
      <w:pPr>
        <w:spacing w:before="120" w:after="120"/>
        <w:ind w:firstLine="720"/>
        <w:jc w:val="both"/>
        <w:rPr>
          <w:rFonts w:ascii="Times New Roman" w:hAnsi="Times New Roman"/>
          <w:spacing w:val="-4"/>
          <w:lang w:val="nl-NL"/>
        </w:rPr>
      </w:pPr>
      <w:r w:rsidRPr="000A677D">
        <w:rPr>
          <w:rFonts w:ascii="Times New Roman" w:hAnsi="Times New Roman"/>
          <w:spacing w:val="-4"/>
          <w:lang w:val="nl-NL"/>
        </w:rPr>
        <w:t>- Nghị định số 78/2002/NĐ-CP ngày 04/10/2002 của Chính phủ về tín dụng đối với người nghèo và các đối tượng chính sách khác.</w:t>
      </w:r>
    </w:p>
    <w:p w14:paraId="0ECA034C" w14:textId="77777777" w:rsidR="00961428" w:rsidRPr="000A677D" w:rsidRDefault="00961428" w:rsidP="00961428">
      <w:pPr>
        <w:spacing w:before="120" w:after="120"/>
        <w:ind w:firstLine="720"/>
        <w:jc w:val="both"/>
        <w:rPr>
          <w:rFonts w:ascii="Times New Roman" w:hAnsi="Times New Roman"/>
          <w:lang w:val="vi-VN"/>
        </w:rPr>
      </w:pPr>
      <w:r w:rsidRPr="000A677D">
        <w:rPr>
          <w:rFonts w:ascii="Times New Roman" w:hAnsi="Times New Roman"/>
          <w:lang w:val="nl-NL"/>
        </w:rPr>
        <w:t xml:space="preserve">- Nghị định số </w:t>
      </w:r>
      <w:r w:rsidRPr="000A677D">
        <w:rPr>
          <w:rFonts w:ascii="Times New Roman" w:hAnsi="Times New Roman"/>
          <w:lang w:val="vi-VN"/>
        </w:rPr>
        <w:t>338</w:t>
      </w:r>
      <w:r w:rsidRPr="000A677D">
        <w:rPr>
          <w:rFonts w:ascii="Times New Roman" w:hAnsi="Times New Roman"/>
          <w:lang w:val="nl-NL"/>
        </w:rPr>
        <w:t>/20</w:t>
      </w:r>
      <w:r w:rsidRPr="000A677D">
        <w:rPr>
          <w:rFonts w:ascii="Times New Roman" w:hAnsi="Times New Roman"/>
          <w:lang w:val="vi-VN"/>
        </w:rPr>
        <w:t>2</w:t>
      </w:r>
      <w:r w:rsidRPr="000A677D">
        <w:rPr>
          <w:rFonts w:ascii="Times New Roman" w:hAnsi="Times New Roman"/>
          <w:lang w:val="nl-NL"/>
        </w:rPr>
        <w:t xml:space="preserve">5/NĐ-CP ngày </w:t>
      </w:r>
      <w:r w:rsidRPr="000A677D">
        <w:rPr>
          <w:rFonts w:ascii="Times New Roman" w:hAnsi="Times New Roman"/>
          <w:lang w:val="vi-VN"/>
        </w:rPr>
        <w:t>25</w:t>
      </w:r>
      <w:r w:rsidRPr="000A677D">
        <w:rPr>
          <w:rFonts w:ascii="Times New Roman" w:hAnsi="Times New Roman"/>
          <w:lang w:val="nl-NL"/>
        </w:rPr>
        <w:t>/</w:t>
      </w:r>
      <w:r w:rsidRPr="000A677D">
        <w:rPr>
          <w:rFonts w:ascii="Times New Roman" w:hAnsi="Times New Roman"/>
          <w:lang w:val="vi-VN"/>
        </w:rPr>
        <w:t>12</w:t>
      </w:r>
      <w:r w:rsidRPr="000A677D">
        <w:rPr>
          <w:rFonts w:ascii="Times New Roman" w:hAnsi="Times New Roman"/>
          <w:lang w:val="nl-NL"/>
        </w:rPr>
        <w:t>/20</w:t>
      </w:r>
      <w:r w:rsidRPr="000A677D">
        <w:rPr>
          <w:rFonts w:ascii="Times New Roman" w:hAnsi="Times New Roman"/>
          <w:lang w:val="vi-VN"/>
        </w:rPr>
        <w:t>2</w:t>
      </w:r>
      <w:r w:rsidRPr="000A677D">
        <w:rPr>
          <w:rFonts w:ascii="Times New Roman" w:hAnsi="Times New Roman"/>
          <w:lang w:val="nl-NL"/>
        </w:rPr>
        <w:t xml:space="preserve">5 của Chính phủ quy định </w:t>
      </w:r>
      <w:r w:rsidRPr="000A677D">
        <w:rPr>
          <w:rFonts w:ascii="Times New Roman" w:hAnsi="Times New Roman"/>
          <w:lang w:val="vi-VN"/>
        </w:rPr>
        <w:t xml:space="preserve">chi tiết một số điều của Luật Việc làm về chính </w:t>
      </w:r>
      <w:r w:rsidRPr="000A677D">
        <w:rPr>
          <w:rFonts w:ascii="Times New Roman" w:hAnsi="Times New Roman"/>
          <w:lang w:val="nl-NL"/>
        </w:rPr>
        <w:t>sách hỗ trợ tạo việc làm</w:t>
      </w:r>
      <w:r w:rsidRPr="000A677D">
        <w:rPr>
          <w:rFonts w:ascii="Times New Roman" w:hAnsi="Times New Roman"/>
          <w:lang w:val="vi-VN"/>
        </w:rPr>
        <w:t>.</w:t>
      </w:r>
    </w:p>
    <w:p w14:paraId="76ED3C2B" w14:textId="77777777" w:rsidR="00961428" w:rsidRPr="000A677D" w:rsidRDefault="00961428" w:rsidP="00961428">
      <w:pPr>
        <w:spacing w:before="120" w:after="120"/>
        <w:ind w:firstLine="720"/>
        <w:jc w:val="both"/>
        <w:rPr>
          <w:rFonts w:ascii="Times New Roman" w:hAnsi="Times New Roman"/>
          <w:bCs/>
          <w:lang w:val="nl-NL"/>
        </w:rPr>
      </w:pPr>
      <w:r w:rsidRPr="000A677D">
        <w:rPr>
          <w:rFonts w:ascii="Times New Roman" w:hAnsi="Times New Roman"/>
          <w:lang w:val="nl-NL"/>
        </w:rPr>
        <w:t>- Văn bản số 11055</w:t>
      </w:r>
      <w:r w:rsidRPr="000A677D">
        <w:rPr>
          <w:rFonts w:ascii="Times New Roman" w:hAnsi="Times New Roman"/>
          <w:bCs/>
          <w:lang w:val="nl-NL"/>
        </w:rPr>
        <w:t>/HD-NHCS ngày 30/12/2025 của Tổng Giám đốc NHCSXH hướng dẫn</w:t>
      </w:r>
      <w:r w:rsidRPr="000A677D">
        <w:rPr>
          <w:rFonts w:ascii="Times New Roman" w:hAnsi="Times New Roman"/>
          <w:lang w:val="nl-NL"/>
        </w:rPr>
        <w:t xml:space="preserve"> nghiệp vụ cho vay hỗ trợ tạo việc làm, duy trì</w:t>
      </w:r>
      <w:r w:rsidRPr="000A677D">
        <w:rPr>
          <w:rFonts w:ascii="Times New Roman" w:hAnsi="Times New Roman"/>
          <w:lang w:val="vi-VN"/>
        </w:rPr>
        <w:t>,</w:t>
      </w:r>
      <w:r w:rsidRPr="000A677D">
        <w:rPr>
          <w:rFonts w:ascii="Times New Roman" w:hAnsi="Times New Roman"/>
          <w:lang w:val="nl-NL"/>
        </w:rPr>
        <w:t xml:space="preserve"> mở rộng  việc làm</w:t>
      </w:r>
      <w:r w:rsidRPr="000A677D">
        <w:rPr>
          <w:rFonts w:ascii="Times New Roman" w:hAnsi="Times New Roman"/>
          <w:bCs/>
          <w:lang w:val="nl-NL"/>
        </w:rPr>
        <w:t>.</w:t>
      </w:r>
    </w:p>
    <w:p w14:paraId="5570BCC1" w14:textId="77777777" w:rsidR="00A6567C" w:rsidRPr="000A677D" w:rsidRDefault="00A6567C" w:rsidP="00175F04">
      <w:pPr>
        <w:spacing w:before="120" w:after="120"/>
        <w:ind w:firstLine="720"/>
        <w:jc w:val="both"/>
        <w:rPr>
          <w:rFonts w:ascii="Times New Roman" w:hAnsi="Times New Roman"/>
          <w:bCs/>
          <w:lang w:val="nl-NL"/>
        </w:rPr>
      </w:pPr>
    </w:p>
    <w:p w14:paraId="61062A27" w14:textId="77777777" w:rsidR="00A6567C" w:rsidRPr="000A677D" w:rsidRDefault="00A6567C" w:rsidP="00175F04">
      <w:pPr>
        <w:spacing w:before="120" w:after="120"/>
        <w:ind w:firstLine="720"/>
        <w:jc w:val="both"/>
        <w:rPr>
          <w:rFonts w:ascii="Times New Roman" w:hAnsi="Times New Roman"/>
          <w:bCs/>
          <w:lang w:val="nl-NL"/>
        </w:rPr>
      </w:pPr>
    </w:p>
    <w:p w14:paraId="448C058A" w14:textId="77777777" w:rsidR="00A6567C" w:rsidRPr="000A677D" w:rsidRDefault="00A6567C" w:rsidP="00175F04">
      <w:pPr>
        <w:spacing w:before="120" w:after="120"/>
        <w:ind w:firstLine="720"/>
        <w:jc w:val="both"/>
        <w:rPr>
          <w:rFonts w:ascii="Times New Roman" w:hAnsi="Times New Roman"/>
          <w:bCs/>
          <w:lang w:val="nl-NL"/>
        </w:rPr>
      </w:pPr>
    </w:p>
    <w:sectPr w:rsidR="00A6567C" w:rsidRPr="000A677D" w:rsidSect="00FB6AB1">
      <w:headerReference w:type="default" r:id="rId7"/>
      <w:footerReference w:type="even" r:id="rId8"/>
      <w:footerReference w:type="default" r:id="rId9"/>
      <w:headerReference w:type="first" r:id="rId10"/>
      <w:pgSz w:w="11907" w:h="16840" w:code="9"/>
      <w:pgMar w:top="1134" w:right="1134" w:bottom="851"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7F4B" w14:textId="77777777" w:rsidR="00DF1FE3" w:rsidRDefault="00DF1FE3" w:rsidP="008B5B0C">
      <w:r>
        <w:separator/>
      </w:r>
    </w:p>
  </w:endnote>
  <w:endnote w:type="continuationSeparator" w:id="0">
    <w:p w14:paraId="7E826EC6" w14:textId="77777777" w:rsidR="00DF1FE3" w:rsidRDefault="00DF1FE3" w:rsidP="008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fani Heavy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70E8" w14:textId="77777777" w:rsidR="00603C80" w:rsidRDefault="00603C80" w:rsidP="0060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347D4" w14:textId="77777777" w:rsidR="00603C80" w:rsidRDefault="00603C80" w:rsidP="00603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337210"/>
      <w:docPartObj>
        <w:docPartGallery w:val="Page Numbers (Bottom of Page)"/>
        <w:docPartUnique/>
      </w:docPartObj>
    </w:sdtPr>
    <w:sdtEndPr>
      <w:rPr>
        <w:noProof/>
      </w:rPr>
    </w:sdtEndPr>
    <w:sdtContent>
      <w:p w14:paraId="55CFC434" w14:textId="71870EDA" w:rsidR="00191443" w:rsidRDefault="00191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0766" w14:textId="77777777" w:rsidR="00603C80" w:rsidRDefault="00603C80" w:rsidP="00603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57BF3" w14:textId="77777777" w:rsidR="00DF1FE3" w:rsidRDefault="00DF1FE3" w:rsidP="008B5B0C">
      <w:r>
        <w:separator/>
      </w:r>
    </w:p>
  </w:footnote>
  <w:footnote w:type="continuationSeparator" w:id="0">
    <w:p w14:paraId="6417A84F" w14:textId="77777777" w:rsidR="00DF1FE3" w:rsidRDefault="00DF1FE3" w:rsidP="008B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C370" w14:textId="77777777" w:rsidR="007B4766" w:rsidRDefault="007B4766">
    <w:pPr>
      <w:pStyle w:val="Header"/>
      <w:jc w:val="center"/>
    </w:pPr>
  </w:p>
  <w:p w14:paraId="5EC16392" w14:textId="77777777" w:rsidR="007B4766" w:rsidRDefault="007B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E403" w14:textId="77777777" w:rsidR="00603C80" w:rsidRPr="00B46E2E" w:rsidRDefault="00603C80" w:rsidP="00603C80">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6845"/>
    <w:multiLevelType w:val="hybridMultilevel"/>
    <w:tmpl w:val="B53A11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FE188D"/>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455C"/>
    <w:multiLevelType w:val="hybridMultilevel"/>
    <w:tmpl w:val="33D82E0E"/>
    <w:lvl w:ilvl="0" w:tplc="0409000B">
      <w:start w:val="1"/>
      <w:numFmt w:val="bullet"/>
      <w:lvlText w:val=""/>
      <w:lvlJc w:val="left"/>
      <w:pPr>
        <w:tabs>
          <w:tab w:val="num" w:pos="1108"/>
        </w:tabs>
        <w:ind w:left="1108" w:hanging="360"/>
      </w:pPr>
      <w:rPr>
        <w:rFonts w:ascii="Wingdings" w:hAnsi="Wingdings"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 w15:restartNumberingAfterBreak="0">
    <w:nsid w:val="11D83866"/>
    <w:multiLevelType w:val="hybridMultilevel"/>
    <w:tmpl w:val="134A5B34"/>
    <w:lvl w:ilvl="0" w:tplc="65109B9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477ECB"/>
    <w:multiLevelType w:val="hybridMultilevel"/>
    <w:tmpl w:val="37B45466"/>
    <w:lvl w:ilvl="0" w:tplc="455C3532">
      <w:start w:val="1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A4C2B"/>
    <w:multiLevelType w:val="hybridMultilevel"/>
    <w:tmpl w:val="EE5607AC"/>
    <w:lvl w:ilvl="0" w:tplc="2D1CF4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2A082F11"/>
    <w:multiLevelType w:val="hybridMultilevel"/>
    <w:tmpl w:val="107A75AA"/>
    <w:lvl w:ilvl="0" w:tplc="807C73B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245BD2"/>
    <w:multiLevelType w:val="hybridMultilevel"/>
    <w:tmpl w:val="8B2230C4"/>
    <w:lvl w:ilvl="0" w:tplc="4E8A9E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C42B51"/>
    <w:multiLevelType w:val="hybridMultilevel"/>
    <w:tmpl w:val="8A4E73E0"/>
    <w:lvl w:ilvl="0" w:tplc="E56C0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DC72B2"/>
    <w:multiLevelType w:val="multilevel"/>
    <w:tmpl w:val="7E563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61023"/>
    <w:multiLevelType w:val="hybridMultilevel"/>
    <w:tmpl w:val="7E563BFA"/>
    <w:lvl w:ilvl="0" w:tplc="333C0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C4148"/>
    <w:multiLevelType w:val="hybridMultilevel"/>
    <w:tmpl w:val="43A4655E"/>
    <w:lvl w:ilvl="0" w:tplc="C9CAF64C">
      <w:start w:val="13"/>
      <w:numFmt w:val="bullet"/>
      <w:lvlText w:val="-"/>
      <w:lvlJc w:val="left"/>
      <w:pPr>
        <w:ind w:left="1804" w:hanging="360"/>
      </w:pPr>
      <w:rPr>
        <w:rFonts w:ascii="Times New Roman" w:eastAsia="Times New Roman" w:hAnsi="Times New Roman" w:cs="Times New Roman"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57A8006B"/>
    <w:multiLevelType w:val="hybridMultilevel"/>
    <w:tmpl w:val="69124728"/>
    <w:lvl w:ilvl="0" w:tplc="843EA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4E49AE"/>
    <w:multiLevelType w:val="hybridMultilevel"/>
    <w:tmpl w:val="6E4CE41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FA64D2"/>
    <w:multiLevelType w:val="hybridMultilevel"/>
    <w:tmpl w:val="F0BAC37A"/>
    <w:lvl w:ilvl="0" w:tplc="C56E8ED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2671AF5"/>
    <w:multiLevelType w:val="hybridMultilevel"/>
    <w:tmpl w:val="E9EE11D0"/>
    <w:lvl w:ilvl="0" w:tplc="FC7A7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60543">
    <w:abstractNumId w:val="3"/>
  </w:num>
  <w:num w:numId="2" w16cid:durableId="947396536">
    <w:abstractNumId w:val="7"/>
  </w:num>
  <w:num w:numId="3" w16cid:durableId="854728110">
    <w:abstractNumId w:val="12"/>
  </w:num>
  <w:num w:numId="4" w16cid:durableId="910191411">
    <w:abstractNumId w:val="6"/>
  </w:num>
  <w:num w:numId="5" w16cid:durableId="547230804">
    <w:abstractNumId w:val="2"/>
  </w:num>
  <w:num w:numId="6" w16cid:durableId="547840747">
    <w:abstractNumId w:val="15"/>
  </w:num>
  <w:num w:numId="7" w16cid:durableId="85199281">
    <w:abstractNumId w:val="14"/>
  </w:num>
  <w:num w:numId="8" w16cid:durableId="1676882507">
    <w:abstractNumId w:val="13"/>
  </w:num>
  <w:num w:numId="9" w16cid:durableId="2021083207">
    <w:abstractNumId w:val="10"/>
  </w:num>
  <w:num w:numId="10" w16cid:durableId="1608807659">
    <w:abstractNumId w:val="1"/>
  </w:num>
  <w:num w:numId="11" w16cid:durableId="1557276000">
    <w:abstractNumId w:val="4"/>
  </w:num>
  <w:num w:numId="12" w16cid:durableId="749275717">
    <w:abstractNumId w:val="11"/>
  </w:num>
  <w:num w:numId="13" w16cid:durableId="1436437724">
    <w:abstractNumId w:val="9"/>
  </w:num>
  <w:num w:numId="14" w16cid:durableId="1662658867">
    <w:abstractNumId w:val="8"/>
  </w:num>
  <w:num w:numId="15" w16cid:durableId="1483545435">
    <w:abstractNumId w:val="0"/>
  </w:num>
  <w:num w:numId="16" w16cid:durableId="61128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0C"/>
    <w:rsid w:val="00006201"/>
    <w:rsid w:val="00062475"/>
    <w:rsid w:val="00064F65"/>
    <w:rsid w:val="00072240"/>
    <w:rsid w:val="000A677D"/>
    <w:rsid w:val="001346A2"/>
    <w:rsid w:val="00175F04"/>
    <w:rsid w:val="00191443"/>
    <w:rsid w:val="001A03EE"/>
    <w:rsid w:val="002854C3"/>
    <w:rsid w:val="002C147B"/>
    <w:rsid w:val="002E73CB"/>
    <w:rsid w:val="002F63F4"/>
    <w:rsid w:val="003133D0"/>
    <w:rsid w:val="003148DB"/>
    <w:rsid w:val="00345752"/>
    <w:rsid w:val="0042535B"/>
    <w:rsid w:val="004E2C7E"/>
    <w:rsid w:val="004E6B8A"/>
    <w:rsid w:val="005213CC"/>
    <w:rsid w:val="00522349"/>
    <w:rsid w:val="00554B15"/>
    <w:rsid w:val="005565B2"/>
    <w:rsid w:val="005672AF"/>
    <w:rsid w:val="005934B4"/>
    <w:rsid w:val="005F5BB0"/>
    <w:rsid w:val="00603C80"/>
    <w:rsid w:val="00672D54"/>
    <w:rsid w:val="006F45EB"/>
    <w:rsid w:val="007122FA"/>
    <w:rsid w:val="00733BCF"/>
    <w:rsid w:val="007767CE"/>
    <w:rsid w:val="007838EF"/>
    <w:rsid w:val="007A6078"/>
    <w:rsid w:val="007B4766"/>
    <w:rsid w:val="00837598"/>
    <w:rsid w:val="008B5B0C"/>
    <w:rsid w:val="008E0102"/>
    <w:rsid w:val="008E0A94"/>
    <w:rsid w:val="00914A75"/>
    <w:rsid w:val="00951850"/>
    <w:rsid w:val="00961428"/>
    <w:rsid w:val="00966C49"/>
    <w:rsid w:val="009E0F88"/>
    <w:rsid w:val="00A6567C"/>
    <w:rsid w:val="00A7767D"/>
    <w:rsid w:val="00B26A6C"/>
    <w:rsid w:val="00B465CF"/>
    <w:rsid w:val="00B505DE"/>
    <w:rsid w:val="00BC6A4F"/>
    <w:rsid w:val="00BD5584"/>
    <w:rsid w:val="00C71595"/>
    <w:rsid w:val="00C769F0"/>
    <w:rsid w:val="00CB6F77"/>
    <w:rsid w:val="00D24449"/>
    <w:rsid w:val="00D56B91"/>
    <w:rsid w:val="00D85FA1"/>
    <w:rsid w:val="00D86767"/>
    <w:rsid w:val="00DB67D6"/>
    <w:rsid w:val="00DF1FE3"/>
    <w:rsid w:val="00E27B02"/>
    <w:rsid w:val="00F229AE"/>
    <w:rsid w:val="00F435F1"/>
    <w:rsid w:val="00F73232"/>
    <w:rsid w:val="00F767D5"/>
    <w:rsid w:val="00FA486A"/>
    <w:rsid w:val="00FB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802C"/>
  <w15:chartTrackingRefBased/>
  <w15:docId w15:val="{43043CEC-B8DB-43B0-B4F1-FBE51FB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0C"/>
    <w:pPr>
      <w:spacing w:after="0" w:line="240" w:lineRule="auto"/>
    </w:pPr>
    <w:rPr>
      <w:rFonts w:ascii=".VnTime" w:eastAsia="Times New Roman" w:hAnsi=".VnTime" w:cs="Times New Roman"/>
      <w:szCs w:val="28"/>
    </w:rPr>
  </w:style>
  <w:style w:type="paragraph" w:styleId="Heading1">
    <w:name w:val="heading 1"/>
    <w:aliases w:val="Chapter, 1, 2"/>
    <w:basedOn w:val="Normal"/>
    <w:next w:val="Normal"/>
    <w:link w:val="Heading1Char"/>
    <w:qFormat/>
    <w:rsid w:val="008B5B0C"/>
    <w:pPr>
      <w:keepNext/>
      <w:jc w:val="center"/>
      <w:outlineLvl w:val="0"/>
    </w:pPr>
    <w:rPr>
      <w:i/>
      <w:iCs/>
    </w:rPr>
  </w:style>
  <w:style w:type="paragraph" w:styleId="Heading2">
    <w:name w:val="heading 2"/>
    <w:basedOn w:val="Normal"/>
    <w:next w:val="Normal"/>
    <w:link w:val="Heading2Char"/>
    <w:qFormat/>
    <w:rsid w:val="008B5B0C"/>
    <w:pPr>
      <w:keepNext/>
      <w:jc w:val="right"/>
      <w:outlineLvl w:val="1"/>
    </w:pPr>
    <w:rPr>
      <w:i/>
      <w:iCs/>
    </w:rPr>
  </w:style>
  <w:style w:type="paragraph" w:styleId="Heading4">
    <w:name w:val="heading 4"/>
    <w:basedOn w:val="Normal"/>
    <w:next w:val="Normal"/>
    <w:link w:val="Heading4Char"/>
    <w:qFormat/>
    <w:rsid w:val="008B5B0C"/>
    <w:pPr>
      <w:keepNext/>
      <w:ind w:left="720"/>
      <w:jc w:val="center"/>
      <w:outlineLvl w:val="3"/>
    </w:pPr>
    <w:rPr>
      <w:rFonts w:ascii=".VnTimeH" w:hAnsi=".VnTimeH"/>
      <w:b/>
      <w:bCs/>
    </w:rPr>
  </w:style>
  <w:style w:type="paragraph" w:styleId="Heading5">
    <w:name w:val="heading 5"/>
    <w:basedOn w:val="Normal"/>
    <w:next w:val="Normal"/>
    <w:link w:val="Heading5Char"/>
    <w:qFormat/>
    <w:rsid w:val="008B5B0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B5B0C"/>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B5B0C"/>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1 Char, 2 Char"/>
    <w:basedOn w:val="DefaultParagraphFont"/>
    <w:link w:val="Heading1"/>
    <w:rsid w:val="008B5B0C"/>
    <w:rPr>
      <w:rFonts w:ascii=".VnTime" w:eastAsia="Times New Roman" w:hAnsi=".VnTime" w:cs="Times New Roman"/>
      <w:i/>
      <w:iCs/>
      <w:szCs w:val="28"/>
    </w:rPr>
  </w:style>
  <w:style w:type="character" w:customStyle="1" w:styleId="Heading2Char">
    <w:name w:val="Heading 2 Char"/>
    <w:basedOn w:val="DefaultParagraphFont"/>
    <w:link w:val="Heading2"/>
    <w:rsid w:val="008B5B0C"/>
    <w:rPr>
      <w:rFonts w:ascii=".VnTime" w:eastAsia="Times New Roman" w:hAnsi=".VnTime" w:cs="Times New Roman"/>
      <w:i/>
      <w:iCs/>
      <w:szCs w:val="28"/>
    </w:rPr>
  </w:style>
  <w:style w:type="character" w:customStyle="1" w:styleId="Heading4Char">
    <w:name w:val="Heading 4 Char"/>
    <w:basedOn w:val="DefaultParagraphFont"/>
    <w:link w:val="Heading4"/>
    <w:rsid w:val="008B5B0C"/>
    <w:rPr>
      <w:rFonts w:ascii=".VnTimeH" w:eastAsia="Times New Roman" w:hAnsi=".VnTimeH" w:cs="Times New Roman"/>
      <w:b/>
      <w:bCs/>
      <w:szCs w:val="28"/>
    </w:rPr>
  </w:style>
  <w:style w:type="character" w:customStyle="1" w:styleId="Heading5Char">
    <w:name w:val="Heading 5 Char"/>
    <w:basedOn w:val="DefaultParagraphFont"/>
    <w:link w:val="Heading5"/>
    <w:rsid w:val="008B5B0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B5B0C"/>
    <w:rPr>
      <w:rFonts w:eastAsia="Times New Roman" w:cs="Times New Roman"/>
      <w:b/>
      <w:bCs/>
      <w:sz w:val="22"/>
    </w:rPr>
  </w:style>
  <w:style w:type="character" w:customStyle="1" w:styleId="Heading8Char">
    <w:name w:val="Heading 8 Char"/>
    <w:basedOn w:val="DefaultParagraphFont"/>
    <w:link w:val="Heading8"/>
    <w:rsid w:val="008B5B0C"/>
    <w:rPr>
      <w:rFonts w:eastAsia="Times New Roman" w:cs="Times New Roman"/>
      <w:i/>
      <w:iCs/>
      <w:sz w:val="24"/>
      <w:szCs w:val="24"/>
    </w:rPr>
  </w:style>
  <w:style w:type="paragraph" w:styleId="Caption">
    <w:name w:val="caption"/>
    <w:basedOn w:val="Normal"/>
    <w:next w:val="Normal"/>
    <w:qFormat/>
    <w:rsid w:val="008B5B0C"/>
    <w:pPr>
      <w:jc w:val="center"/>
    </w:pPr>
    <w:rPr>
      <w:rFonts w:ascii=".VnTifani HeavyH" w:hAnsi=".VnTifani HeavyH"/>
      <w:sz w:val="32"/>
    </w:rPr>
  </w:style>
  <w:style w:type="paragraph" w:customStyle="1" w:styleId="Char">
    <w:name w:val="Char"/>
    <w:basedOn w:val="Normal"/>
    <w:rsid w:val="008B5B0C"/>
    <w:pPr>
      <w:spacing w:after="160" w:line="240" w:lineRule="exact"/>
    </w:pPr>
    <w:rPr>
      <w:rFonts w:ascii=".VnAvant" w:eastAsia=".VnTime" w:hAnsi=".VnAvant" w:cs=".VnAvant"/>
      <w:sz w:val="20"/>
      <w:szCs w:val="20"/>
      <w:lang w:val="en-GB"/>
    </w:rPr>
  </w:style>
  <w:style w:type="character" w:styleId="Hyperlink">
    <w:name w:val="Hyperlink"/>
    <w:rsid w:val="008B5B0C"/>
    <w:rPr>
      <w:strike w:val="0"/>
      <w:dstrike w:val="0"/>
      <w:color w:val="016D3E"/>
      <w:u w:val="none"/>
      <w:effect w:val="none"/>
    </w:rPr>
  </w:style>
  <w:style w:type="paragraph" w:customStyle="1" w:styleId="Char0">
    <w:name w:val="Char"/>
    <w:basedOn w:val="Normal"/>
    <w:semiHidden/>
    <w:rsid w:val="008B5B0C"/>
    <w:pPr>
      <w:spacing w:after="160" w:line="240" w:lineRule="exact"/>
    </w:pPr>
    <w:rPr>
      <w:rFonts w:ascii="Arial" w:hAnsi="Arial"/>
      <w:sz w:val="22"/>
      <w:szCs w:val="22"/>
    </w:rPr>
  </w:style>
  <w:style w:type="paragraph" w:customStyle="1" w:styleId="CharCharCharChar">
    <w:name w:val="Char Char Char Char"/>
    <w:basedOn w:val="Normal"/>
    <w:semiHidden/>
    <w:rsid w:val="008B5B0C"/>
    <w:pPr>
      <w:spacing w:after="160" w:line="240" w:lineRule="exact"/>
    </w:pPr>
    <w:rPr>
      <w:rFonts w:ascii="Arial" w:hAnsi="Arial"/>
      <w:sz w:val="22"/>
      <w:szCs w:val="22"/>
    </w:rPr>
  </w:style>
  <w:style w:type="paragraph" w:customStyle="1" w:styleId="CharCharCharChar0">
    <w:name w:val="Char Char Char Char"/>
    <w:basedOn w:val="Normal"/>
    <w:semiHidden/>
    <w:rsid w:val="008B5B0C"/>
    <w:pPr>
      <w:spacing w:after="160" w:line="240" w:lineRule="exact"/>
    </w:pPr>
    <w:rPr>
      <w:rFonts w:ascii="Arial" w:hAnsi="Arial"/>
      <w:sz w:val="22"/>
      <w:szCs w:val="22"/>
    </w:rPr>
  </w:style>
  <w:style w:type="paragraph" w:styleId="Footer">
    <w:name w:val="footer"/>
    <w:basedOn w:val="Normal"/>
    <w:link w:val="FooterChar"/>
    <w:uiPriority w:val="99"/>
    <w:rsid w:val="008B5B0C"/>
    <w:pPr>
      <w:tabs>
        <w:tab w:val="center" w:pos="4320"/>
        <w:tab w:val="right" w:pos="8640"/>
      </w:tabs>
    </w:pPr>
  </w:style>
  <w:style w:type="character" w:customStyle="1" w:styleId="FooterChar">
    <w:name w:val="Footer Char"/>
    <w:basedOn w:val="DefaultParagraphFont"/>
    <w:link w:val="Footer"/>
    <w:uiPriority w:val="99"/>
    <w:rsid w:val="008B5B0C"/>
    <w:rPr>
      <w:rFonts w:ascii=".VnTime" w:eastAsia="Times New Roman" w:hAnsi=".VnTime" w:cs="Times New Roman"/>
      <w:szCs w:val="28"/>
    </w:rPr>
  </w:style>
  <w:style w:type="character" w:styleId="PageNumber">
    <w:name w:val="page number"/>
    <w:basedOn w:val="DefaultParagraphFont"/>
    <w:rsid w:val="008B5B0C"/>
  </w:style>
  <w:style w:type="paragraph" w:customStyle="1" w:styleId="CharChar4">
    <w:name w:val="Char Char4"/>
    <w:basedOn w:val="Normal"/>
    <w:semiHidden/>
    <w:rsid w:val="008B5B0C"/>
    <w:pPr>
      <w:spacing w:after="160" w:line="240" w:lineRule="exact"/>
    </w:pPr>
    <w:rPr>
      <w:rFonts w:ascii="Arial" w:hAnsi="Arial"/>
      <w:sz w:val="22"/>
      <w:szCs w:val="22"/>
    </w:rPr>
  </w:style>
  <w:style w:type="paragraph" w:styleId="BodyText">
    <w:name w:val="Body Text"/>
    <w:basedOn w:val="Normal"/>
    <w:link w:val="BodyTextChar"/>
    <w:rsid w:val="008B5B0C"/>
    <w:pPr>
      <w:jc w:val="center"/>
    </w:pPr>
    <w:rPr>
      <w:szCs w:val="20"/>
    </w:rPr>
  </w:style>
  <w:style w:type="character" w:customStyle="1" w:styleId="BodyTextChar">
    <w:name w:val="Body Text Char"/>
    <w:basedOn w:val="DefaultParagraphFont"/>
    <w:link w:val="BodyText"/>
    <w:rsid w:val="008B5B0C"/>
    <w:rPr>
      <w:rFonts w:ascii=".VnTime" w:eastAsia="Times New Roman" w:hAnsi=".VnTime" w:cs="Times New Roman"/>
      <w:szCs w:val="20"/>
    </w:rPr>
  </w:style>
  <w:style w:type="paragraph" w:styleId="NormalWeb">
    <w:name w:val="Normal (Web)"/>
    <w:basedOn w:val="Normal"/>
    <w:rsid w:val="008B5B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5B0C"/>
    <w:pPr>
      <w:ind w:left="720"/>
    </w:pPr>
    <w:rPr>
      <w:rFonts w:ascii="Times New Roman" w:hAnsi="Times New Roman"/>
    </w:rPr>
  </w:style>
  <w:style w:type="paragraph" w:customStyle="1" w:styleId="Giua">
    <w:name w:val="Giua"/>
    <w:basedOn w:val="Normal"/>
    <w:rsid w:val="008B5B0C"/>
    <w:pPr>
      <w:spacing w:after="120"/>
      <w:jc w:val="center"/>
    </w:pPr>
    <w:rPr>
      <w:rFonts w:ascii="Times New Roman" w:hAnsi="Times New Roman"/>
      <w:b/>
      <w:bCs/>
      <w:color w:val="0000FF"/>
      <w:sz w:val="24"/>
      <w:szCs w:val="24"/>
    </w:rPr>
  </w:style>
  <w:style w:type="paragraph" w:styleId="FootnoteText">
    <w:name w:val="footnote text"/>
    <w:basedOn w:val="Normal"/>
    <w:link w:val="FootnoteTextChar"/>
    <w:uiPriority w:val="99"/>
    <w:rsid w:val="008B5B0C"/>
    <w:pPr>
      <w:spacing w:before="120" w:after="120"/>
      <w:jc w:val="both"/>
    </w:pPr>
    <w:rPr>
      <w:rFonts w:ascii="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8B5B0C"/>
    <w:rPr>
      <w:rFonts w:eastAsia="Times New Roman" w:cs="Times New Roman"/>
      <w:sz w:val="20"/>
      <w:szCs w:val="20"/>
      <w:lang w:val="x-none" w:eastAsia="x-none"/>
    </w:rPr>
  </w:style>
  <w:style w:type="character" w:styleId="FootnoteReference">
    <w:name w:val="footnote reference"/>
    <w:uiPriority w:val="99"/>
    <w:rsid w:val="008B5B0C"/>
    <w:rPr>
      <w:vertAlign w:val="superscript"/>
    </w:rPr>
  </w:style>
  <w:style w:type="paragraph" w:styleId="BodyTextIndent3">
    <w:name w:val="Body Text Indent 3"/>
    <w:basedOn w:val="Normal"/>
    <w:link w:val="BodyTextIndent3Char"/>
    <w:rsid w:val="008B5B0C"/>
    <w:pPr>
      <w:spacing w:after="120"/>
      <w:ind w:left="360"/>
    </w:pPr>
    <w:rPr>
      <w:sz w:val="16"/>
      <w:szCs w:val="16"/>
    </w:rPr>
  </w:style>
  <w:style w:type="character" w:customStyle="1" w:styleId="BodyTextIndent3Char">
    <w:name w:val="Body Text Indent 3 Char"/>
    <w:basedOn w:val="DefaultParagraphFont"/>
    <w:link w:val="BodyTextIndent3"/>
    <w:rsid w:val="008B5B0C"/>
    <w:rPr>
      <w:rFonts w:ascii=".VnTime" w:eastAsia="Times New Roman" w:hAnsi=".VnTime" w:cs="Times New Roman"/>
      <w:sz w:val="16"/>
      <w:szCs w:val="16"/>
    </w:rPr>
  </w:style>
  <w:style w:type="paragraph" w:styleId="BalloonText">
    <w:name w:val="Balloon Text"/>
    <w:basedOn w:val="Normal"/>
    <w:link w:val="BalloonTextChar"/>
    <w:rsid w:val="008B5B0C"/>
    <w:rPr>
      <w:rFonts w:ascii="Tahoma" w:hAnsi="Tahoma" w:cs="Tahoma"/>
      <w:sz w:val="16"/>
      <w:szCs w:val="16"/>
    </w:rPr>
  </w:style>
  <w:style w:type="character" w:customStyle="1" w:styleId="BalloonTextChar">
    <w:name w:val="Balloon Text Char"/>
    <w:basedOn w:val="DefaultParagraphFont"/>
    <w:link w:val="BalloonText"/>
    <w:rsid w:val="008B5B0C"/>
    <w:rPr>
      <w:rFonts w:ascii="Tahoma" w:eastAsia="Times New Roman" w:hAnsi="Tahoma" w:cs="Tahoma"/>
      <w:sz w:val="16"/>
      <w:szCs w:val="16"/>
    </w:rPr>
  </w:style>
  <w:style w:type="character" w:styleId="CommentReference">
    <w:name w:val="annotation reference"/>
    <w:rsid w:val="008B5B0C"/>
    <w:rPr>
      <w:sz w:val="16"/>
      <w:szCs w:val="16"/>
    </w:rPr>
  </w:style>
  <w:style w:type="paragraph" w:styleId="CommentText">
    <w:name w:val="annotation text"/>
    <w:basedOn w:val="Normal"/>
    <w:link w:val="CommentTextChar"/>
    <w:rsid w:val="008B5B0C"/>
    <w:rPr>
      <w:sz w:val="20"/>
      <w:szCs w:val="20"/>
    </w:rPr>
  </w:style>
  <w:style w:type="character" w:customStyle="1" w:styleId="CommentTextChar">
    <w:name w:val="Comment Text Char"/>
    <w:basedOn w:val="DefaultParagraphFont"/>
    <w:link w:val="CommentText"/>
    <w:rsid w:val="008B5B0C"/>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B5B0C"/>
    <w:rPr>
      <w:b/>
      <w:bCs/>
    </w:rPr>
  </w:style>
  <w:style w:type="character" w:customStyle="1" w:styleId="CommentSubjectChar">
    <w:name w:val="Comment Subject Char"/>
    <w:basedOn w:val="CommentTextChar"/>
    <w:link w:val="CommentSubject"/>
    <w:rsid w:val="008B5B0C"/>
    <w:rPr>
      <w:rFonts w:ascii=".VnTime" w:eastAsia="Times New Roman" w:hAnsi=".VnTime" w:cs="Times New Roman"/>
      <w:b/>
      <w:bCs/>
      <w:sz w:val="20"/>
      <w:szCs w:val="20"/>
    </w:rPr>
  </w:style>
  <w:style w:type="paragraph" w:styleId="Header">
    <w:name w:val="header"/>
    <w:basedOn w:val="Normal"/>
    <w:link w:val="HeaderChar"/>
    <w:uiPriority w:val="99"/>
    <w:rsid w:val="008B5B0C"/>
    <w:pPr>
      <w:tabs>
        <w:tab w:val="center" w:pos="4680"/>
        <w:tab w:val="right" w:pos="9360"/>
      </w:tabs>
    </w:pPr>
  </w:style>
  <w:style w:type="character" w:customStyle="1" w:styleId="HeaderChar">
    <w:name w:val="Header Char"/>
    <w:basedOn w:val="DefaultParagraphFont"/>
    <w:link w:val="Header"/>
    <w:uiPriority w:val="99"/>
    <w:rsid w:val="008B5B0C"/>
    <w:rPr>
      <w:rFonts w:ascii=".VnTime" w:eastAsia="Times New Roman" w:hAnsi=".VnTime" w:cs="Times New Roman"/>
      <w:szCs w:val="28"/>
    </w:rPr>
  </w:style>
  <w:style w:type="table" w:styleId="TableGrid">
    <w:name w:val="Table Grid"/>
    <w:basedOn w:val="TableNormal"/>
    <w:rsid w:val="008B5B0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rsid w:val="008B5B0C"/>
    <w:pPr>
      <w:spacing w:after="160" w:line="240" w:lineRule="exact"/>
    </w:pPr>
    <w:rPr>
      <w:rFonts w:ascii="Arial" w:hAnsi="Arial"/>
      <w:sz w:val="22"/>
      <w:szCs w:val="22"/>
    </w:rPr>
  </w:style>
  <w:style w:type="paragraph" w:customStyle="1" w:styleId="q1">
    <w:name w:val="q1"/>
    <w:basedOn w:val="Normal"/>
    <w:rsid w:val="008B5B0C"/>
    <w:pPr>
      <w:spacing w:before="600" w:after="360" w:line="264" w:lineRule="auto"/>
      <w:jc w:val="center"/>
    </w:pPr>
    <w:rPr>
      <w:rFonts w:ascii=".VnTimeH" w:hAnsi=".VnTimeH"/>
      <w:b/>
      <w:bCs/>
      <w:sz w:val="26"/>
      <w:szCs w:val="24"/>
    </w:rPr>
  </w:style>
  <w:style w:type="paragraph" w:styleId="BodyText2">
    <w:name w:val="Body Text 2"/>
    <w:basedOn w:val="Normal"/>
    <w:link w:val="BodyText2Char"/>
    <w:rsid w:val="008B5B0C"/>
    <w:pPr>
      <w:spacing w:after="120" w:line="480" w:lineRule="auto"/>
    </w:pPr>
  </w:style>
  <w:style w:type="character" w:customStyle="1" w:styleId="BodyText2Char">
    <w:name w:val="Body Text 2 Char"/>
    <w:basedOn w:val="DefaultParagraphFont"/>
    <w:link w:val="BodyText2"/>
    <w:rsid w:val="008B5B0C"/>
    <w:rPr>
      <w:rFonts w:ascii=".VnTime" w:eastAsia="Times New Roman" w:hAnsi=".VnTime" w:cs="Times New Roman"/>
      <w:szCs w:val="28"/>
    </w:rPr>
  </w:style>
  <w:style w:type="paragraph" w:styleId="Title">
    <w:name w:val="Title"/>
    <w:basedOn w:val="Normal"/>
    <w:link w:val="TitleChar"/>
    <w:qFormat/>
    <w:rsid w:val="008B5B0C"/>
    <w:pPr>
      <w:jc w:val="center"/>
    </w:pPr>
    <w:rPr>
      <w:rFonts w:ascii=".VnTifani HeavyH" w:hAnsi=".VnTifani HeavyH"/>
      <w:b/>
      <w:szCs w:val="36"/>
      <w:lang w:val="vi-VN" w:eastAsia="vi-VN"/>
    </w:rPr>
  </w:style>
  <w:style w:type="character" w:customStyle="1" w:styleId="TitleChar">
    <w:name w:val="Title Char"/>
    <w:basedOn w:val="DefaultParagraphFont"/>
    <w:link w:val="Title"/>
    <w:rsid w:val="008B5B0C"/>
    <w:rPr>
      <w:rFonts w:ascii=".VnTifani HeavyH" w:eastAsia="Times New Roman" w:hAnsi=".VnTifani HeavyH" w:cs="Times New Roman"/>
      <w:b/>
      <w:szCs w:val="36"/>
      <w:lang w:val="vi-VN" w:eastAsia="vi-VN"/>
    </w:rPr>
  </w:style>
  <w:style w:type="character" w:styleId="Emphasis">
    <w:name w:val="Emphasis"/>
    <w:uiPriority w:val="20"/>
    <w:qFormat/>
    <w:rsid w:val="00D85FA1"/>
    <w:rPr>
      <w:i/>
      <w:iCs/>
    </w:rPr>
  </w:style>
  <w:style w:type="character" w:customStyle="1" w:styleId="apple-converted-space">
    <w:name w:val="apple-converted-space"/>
    <w:rsid w:val="00D85FA1"/>
  </w:style>
  <w:style w:type="table" w:customStyle="1" w:styleId="TableGrid1">
    <w:name w:val="Table Grid1"/>
    <w:basedOn w:val="TableNormal"/>
    <w:next w:val="TableGrid"/>
    <w:uiPriority w:val="39"/>
    <w:rsid w:val="00A656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567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03E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Quyet Lo Van</cp:lastModifiedBy>
  <cp:revision>40</cp:revision>
  <cp:lastPrinted>2025-12-31T04:10:00Z</cp:lastPrinted>
  <dcterms:created xsi:type="dcterms:W3CDTF">2025-12-25T07:51:00Z</dcterms:created>
  <dcterms:modified xsi:type="dcterms:W3CDTF">2026-01-06T07:27:00Z</dcterms:modified>
</cp:coreProperties>
</file>